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906" w:rsidRPr="004B2D8F" w:rsidRDefault="00EF2906" w:rsidP="00EF2906">
      <w:pPr>
        <w:widowControl w:val="0"/>
        <w:autoSpaceDE w:val="0"/>
        <w:autoSpaceDN w:val="0"/>
        <w:adjustRightInd w:val="0"/>
        <w:spacing w:after="0" w:line="240" w:lineRule="auto"/>
        <w:jc w:val="center"/>
        <w:rPr>
          <w:rFonts w:eastAsiaTheme="minorEastAsia" w:cs="MKJJP D+ New Century Schlbk"/>
          <w:color w:val="000000"/>
          <w:sz w:val="28"/>
          <w:szCs w:val="28"/>
        </w:rPr>
      </w:pPr>
      <w:bookmarkStart w:id="0" w:name="_GoBack"/>
      <w:bookmarkEnd w:id="0"/>
      <w:r w:rsidRPr="004B2D8F">
        <w:rPr>
          <w:rFonts w:eastAsiaTheme="minorEastAsia" w:cs="MKJJP D+ New Century Schlbk"/>
          <w:b/>
          <w:bCs/>
          <w:color w:val="000000"/>
          <w:sz w:val="28"/>
          <w:szCs w:val="28"/>
        </w:rPr>
        <w:t xml:space="preserve">TITLE I—WORKFORCE DEVELOPMENT ACTIVITIES </w:t>
      </w:r>
    </w:p>
    <w:p w:rsidR="00EF2906" w:rsidRPr="004B2D8F"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4B2D8F"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4B2D8F">
        <w:rPr>
          <w:rFonts w:eastAsiaTheme="minorEastAsia" w:cs="MKJJP D+ New Century Schlbk"/>
          <w:b/>
          <w:bCs/>
          <w:color w:val="000000"/>
          <w:sz w:val="24"/>
          <w:szCs w:val="24"/>
        </w:rPr>
        <w:t xml:space="preserve">Subtitle A—System Alignment </w:t>
      </w:r>
    </w:p>
    <w:p w:rsidR="00EF2906" w:rsidRPr="004B2D8F" w:rsidRDefault="00EF2906" w:rsidP="00EF2906">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4B2D8F">
        <w:rPr>
          <w:rFonts w:eastAsiaTheme="minorEastAsia" w:cs="MKJJP D+ New Century Schlbk"/>
          <w:b/>
          <w:bCs/>
          <w:color w:val="000000"/>
          <w:sz w:val="24"/>
          <w:szCs w:val="24"/>
        </w:rPr>
        <w:t xml:space="preserve">CHAPTER 1—STATE PROVISIONS </w:t>
      </w:r>
    </w:p>
    <w:p w:rsidR="00EF2906" w:rsidRPr="0078734C" w:rsidRDefault="00EF2906" w:rsidP="00EF2906">
      <w:pPr>
        <w:widowControl w:val="0"/>
        <w:autoSpaceDE w:val="0"/>
        <w:autoSpaceDN w:val="0"/>
        <w:adjustRightInd w:val="0"/>
        <w:spacing w:after="0" w:line="240" w:lineRule="auto"/>
        <w:rPr>
          <w:rFonts w:ascii="MKJJO B+ New Century Schlbk" w:eastAsiaTheme="minorEastAsia" w:hAnsi="MKJJO B+ New Century Schlbk"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101. STATE WORKFORCE DEVELOPMENT BOARDS.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Governor of a State shall establish a State workforce development board to carry out the functions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MEMBERSHIP.—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sz w:val="24"/>
          <w:szCs w:val="24"/>
        </w:rPr>
        <w:t xml:space="preserve">(1) IN GENERAL.—The State board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sz w:val="24"/>
          <w:szCs w:val="24"/>
        </w:rPr>
        <w:t>(A) the Governor;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sz w:val="24"/>
          <w:szCs w:val="24"/>
        </w:rPr>
        <w:t>(B) a member of each chamber of the State legislature (to the extent consistent with State law), appointed by the appropriate presiding officers of such chamber;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sz w:val="24"/>
          <w:szCs w:val="24"/>
        </w:rPr>
        <w:t>(C) members appointed by the Governor, of which—</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sz w:val="24"/>
          <w:szCs w:val="24"/>
        </w:rPr>
        <w:t xml:space="preserve">(i) a majority shall be representatives of businesses in the State, who— </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 are owners of businesses, chief executives or operating officers of businesses, or other busi</w:t>
      </w:r>
      <w:r w:rsidRPr="00735B3A">
        <w:rPr>
          <w:rFonts w:eastAsiaTheme="minorEastAsia"/>
          <w:sz w:val="24"/>
          <w:szCs w:val="24"/>
        </w:rPr>
        <w:softHyphen/>
        <w:t>ness executives or employers with optimum policy-making or hiring authority, and who, in addition, may be members of a local board described in section 107(b)(2)(A)(i);</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(II) represent businesses (including small businesses), or organizations representing businesses described in this sub</w:t>
      </w:r>
      <w:r w:rsidR="006E13C1">
        <w:rPr>
          <w:rFonts w:eastAsiaTheme="minorEastAsia"/>
          <w:sz w:val="24"/>
          <w:szCs w:val="24"/>
        </w:rPr>
        <w:t>-</w:t>
      </w:r>
      <w:r w:rsidRPr="00735B3A">
        <w:rPr>
          <w:rFonts w:eastAsiaTheme="minorEastAsia"/>
          <w:sz w:val="24"/>
          <w:szCs w:val="24"/>
        </w:rPr>
        <w:t>clause, that provide employment opportunities that, at a minimum, include high-quality, work-relevant training and development in in-demand industry sectors or occupations in the State;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(III) are appointed from among individuals nominated by State business organizations and business trade associations;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(ii) not less than 20 percent shall be representatives of the workforce within the State, who—</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 shall include representatives of labor organizations, who have been nominated by State labor federations;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(II) shall include a representative, who shall be a member of a labor organization or a training director, from a joint labor-management apprenticeship program, or if no such joint program exists in the State, such a representative of an apprenticeship program in the State;</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(III) may include representatives of community-based organizations that have demonstrated experience and expertise in addressing the employment, training, or education needs of individuals with barriers to employment, including organizations that serve veterans or that provide or support competitive, integrated employment for individuals with disabilities;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(IV) may include representatives of organizations that have demonstrated experience and expertise in addressing the employment, training, or education needs of eligible youth, including rep</w:t>
      </w:r>
      <w:r w:rsidRPr="00735B3A">
        <w:rPr>
          <w:rFonts w:eastAsiaTheme="minorEastAsia" w:cs="MKJJO B+ New Century Schlbk"/>
          <w:color w:val="000000"/>
          <w:sz w:val="24"/>
          <w:szCs w:val="24"/>
        </w:rPr>
        <w:softHyphen/>
        <w:t>resentatives of organizations that serve out-of-school youth;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(iii) the balance—</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(I) shall include representatives of govern</w:t>
      </w:r>
      <w:r w:rsidRPr="00735B3A">
        <w:rPr>
          <w:rFonts w:eastAsiaTheme="minorEastAsia" w:cs="MKJJO B+ New Century Schlbk"/>
          <w:color w:val="000000"/>
          <w:sz w:val="24"/>
          <w:szCs w:val="24"/>
        </w:rPr>
        <w:softHyphen/>
        <w:t>ment, who—</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(aa) shall include the lead State officials with primary responsibility for the core programs;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(bb) shall include chief elected officials (collectively representing both cities and counties, where appropriate); and</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may include such other representatives and officials as the Governor may designate, such as—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lastRenderedPageBreak/>
        <w:t>(aa) the State agency officials from agencies that are one-stop partners not specified in sub</w:t>
      </w:r>
      <w:r w:rsidR="004E5305">
        <w:rPr>
          <w:rFonts w:eastAsiaTheme="minorEastAsia" w:cs="MKJJO B+ New Century Schlbk"/>
          <w:color w:val="000000"/>
          <w:sz w:val="24"/>
          <w:szCs w:val="24"/>
        </w:rPr>
        <w:t>-</w:t>
      </w:r>
      <w:r w:rsidRPr="00735B3A">
        <w:rPr>
          <w:rFonts w:eastAsiaTheme="minorEastAsia" w:cs="MKJJO B+ New Century Schlbk"/>
          <w:color w:val="000000"/>
          <w:sz w:val="24"/>
          <w:szCs w:val="24"/>
        </w:rPr>
        <w:t>clause (I) (including additional one-stop partners whose programs are covered by the State plan, if any);</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(bb) State agency officials responsible for economic development or juvenile justice pro</w:t>
      </w:r>
      <w:r w:rsidRPr="00735B3A">
        <w:rPr>
          <w:rFonts w:eastAsiaTheme="minorEastAsia" w:cs="MKJJO B+ New Century Schlbk"/>
          <w:color w:val="000000"/>
          <w:sz w:val="24"/>
          <w:szCs w:val="24"/>
        </w:rPr>
        <w:softHyphen/>
        <w:t>grams in the State;</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(cc) individuals who represent an Indian tribe or tribal organization, as such terms are defined in section 166(b);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(dd) State agency officials responsible for education programs in the State, including chief executive officers of community colleges and other institutions of higher education.</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(2) DIVERSE AND DISTINCT REPRESENTATION.—The members of the State board shall represent diverse geographic areas of the State, including urban, rural, and suburban areas.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(3) NO REPRESENTATION OF MULTIPLE CATEGORIES.—No person shall serve as a member for more than 1 of—</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(A) the category described in paragraph (1)(C)(i); or</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cs="MKJJO B+ New Century Schlbk"/>
          <w:color w:val="000000"/>
          <w:sz w:val="24"/>
          <w:szCs w:val="24"/>
        </w:rPr>
        <w:t>(B) 1 category described in a sub</w:t>
      </w:r>
      <w:r w:rsidR="00BF32DA">
        <w:rPr>
          <w:rFonts w:eastAsiaTheme="minorEastAsia" w:cs="MKJJO B+ New Century Schlbk"/>
          <w:color w:val="000000"/>
          <w:sz w:val="24"/>
          <w:szCs w:val="24"/>
        </w:rPr>
        <w:t>-</w:t>
      </w:r>
      <w:r w:rsidRPr="00735B3A">
        <w:rPr>
          <w:rFonts w:eastAsiaTheme="minorEastAsia" w:cs="MKJJO B+ New Century Schlbk"/>
          <w:color w:val="000000"/>
          <w:sz w:val="24"/>
          <w:szCs w:val="24"/>
        </w:rPr>
        <w:t>clause of clause (ii) or (iii) of paragraph (1)(C).</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(c) CHAIRPERSON.—The Governor shall select a chairperson for the State board from among the representatives described in subsection (b)(1)(C)(i).</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(d) FUNCTIONS.—The State board shall assist the Governor in—</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(1) the development, implementation, and modification of the State plan;</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(2) consistent with paragraph (1), the review of statewide policies, of statewide programs, and of recommendations on actions that should be taken by the State to align workforce development programs in the State in a manner that supports a comprehensive and streamlined workforce development system in the State, including the review and provision of comments on the State plans, if any, for programs and activities of one-stop partners that are not core programs;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(3) the development and continuous improvement of the workforce development system in the State, including—</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(A) the identification of barriers and means for removing barriers to better coordinate, align, and avoid duplication among the programs and activities carried out through the system;</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(B) the development of strategies to support the use of career pathways for the purpose of providing individuals, including low-skilled adults, youth, and individuals with barriers to employment (including individuals with disabilities), with workforce investment activities, education, and supportive services to enter or retain employment;</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(C) the development of strategies for providing effective outreach to and improved access for individuals and employers who could benefit from services provided through the workforce development system;</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(D) the development and expansion of strategies for meeting the needs of employers, workers, and jobseekers, particularly through industry or sector partnerships related to in-demand industry sectors and occupations;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(E) the identification of regions, including planning regions, for the purposes of section 106(a), and the designation of local areas under section 106, after consultation with local boards and chief elected officials;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(F) the development and continuous improvement of the one-stop delivery system in local areas, including providing assistance to local boards, one-stop operators, one-stop partners, and providers with planning and delivering services, including training services and supportive services, to support effective delivery of services to workers, jobseekers, and employers;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lastRenderedPageBreak/>
        <w:t>(G) the development of strategies to support staff training and awareness across programs supported under the workforce development system;</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(4) the development and updating of comprehensive State performance accountability measures, including State adjusted levels of performance, to assess the effectiveness of the core programs in the State as required under section 116(b);</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(5) the identification and dissemination of information on best practices, including best practices for—</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(A) the effective operation of one-stop centers, relating to the use of business outreach, partnerships, and service delivery strategies, including strategies for serving individuals with barriers to employment;</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(B) the development of effective local boards, which may include information on factors that contribute to enabling local boards to exceed negotiated local levels of performance, sustain fiscal integrity, and achieve other measures of effectiveness;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(C) effective training programs that respond to real-time labor market analysis, that effectively use direct assessment and prior learning assessment to measure an individual’s prior knowledge, skills, competencies, and experiences, and that evaluate such skills, and competencies for adaptability, to support efficient placement into employment or career pathways;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(6) the development and review of statewide policies affecting the coordinated provision of services through the State’s one-stop delivery system described in section 121(e), including the development of—</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(A) objective criteria and procedures for use by local boards in assessing the effectiveness and continuous improvement of one-stop centers described in such section;</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(B) guidance for the allocation of one-stop center infrastructure funds under section 121(h);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(C) policies relating to the appropriate roles and con</w:t>
      </w:r>
      <w:r w:rsidRPr="00735B3A">
        <w:rPr>
          <w:rFonts w:eastAsiaTheme="minorEastAsia"/>
          <w:sz w:val="24"/>
          <w:szCs w:val="24"/>
        </w:rPr>
        <w:softHyphen/>
        <w:t>tributions of entities carrying out one-stop partner programs within the one-stop delivery system, including approaches to facilitating equitable and efficient cost allocation in such system;</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(7) the development of strategies for technological improvements to facilitate access to, and improve the quality of, services and activities provided through the one-stop delivery system, including such improvements to—</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(A) enhance digital literacy skills (as defined in section 202 of the Museum and Library Services Act (20 U.S.C. 9101); referred to in this Act as “digital literacy skills”);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(B) accelerate the acquisition of skills and recognized postsecondary credentials by participants;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(C) strengthen the professional development of providers and workforce professionals;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(D) ensure such technology is accessible to individuals with disabilities and individuals residing in remote areas;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(8) the development of strategies for aligning technology and data systems across one-stop partner programs to enhance service delivery and improve efficiencies in reporting on performance accountability measures (including the design and implementation of common intake, data collection, case management information, and performance accountability measurement and reporting processes and the incorporation of local input into such design and implementation, to improve coordination of services across one-stop partner programs);</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(9) the development of alloc</w:t>
      </w:r>
      <w:r w:rsidR="00BF32DA">
        <w:rPr>
          <w:rFonts w:eastAsiaTheme="minorEastAsia"/>
          <w:sz w:val="24"/>
          <w:szCs w:val="24"/>
        </w:rPr>
        <w:t>ation formulas for the distribu</w:t>
      </w:r>
      <w:r w:rsidRPr="00735B3A">
        <w:rPr>
          <w:rFonts w:eastAsiaTheme="minorEastAsia"/>
          <w:sz w:val="24"/>
          <w:szCs w:val="24"/>
        </w:rPr>
        <w:t>tion of funds for employment and training activities for adults, and youth workforce investment activities, to local areas as permitted under sections 128(b)(3) and 133(b)(3);</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(10) the preparation of the annual reports described in paragraphs (1) and (2) of section 116(d);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(11) the development of the statewide workforce and labor market information system described in section 15(e) of the Wagner-Peyser Act (29 U.S.C. 49l–2(e)); and</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(12) the development of such other policies as may promote statewide objectives for, and enhance the performance of, the workforce development system in the State.</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(e) ALTERNATIVE ENTITY.—</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(1) IN GENERAL.—For the purposes of complying with subsections (a), (b), and (c), a State may use any State entity (including a State council, State workforce development board (within the meaning of the Workforce Investment Act of 1998, as in effect on the day before the date of enactment of this Act), combination of regional workforce development boards, or similar entity) that—</w:t>
      </w:r>
    </w:p>
    <w:p w:rsidR="00EF2906" w:rsidRPr="00735B3A" w:rsidRDefault="00EF2906" w:rsidP="00EF2906">
      <w:pPr>
        <w:widowControl w:val="0"/>
        <w:autoSpaceDE w:val="0"/>
        <w:autoSpaceDN w:val="0"/>
        <w:adjustRightInd w:val="0"/>
        <w:spacing w:after="0" w:line="240" w:lineRule="auto"/>
        <w:rPr>
          <w:rFonts w:eastAsiaTheme="minorEastAsia"/>
          <w:sz w:val="24"/>
          <w:szCs w:val="24"/>
        </w:rPr>
      </w:pPr>
      <w:r w:rsidRPr="00735B3A">
        <w:rPr>
          <w:rFonts w:eastAsiaTheme="minorEastAsia"/>
          <w:sz w:val="24"/>
          <w:szCs w:val="24"/>
        </w:rPr>
        <w:t xml:space="preserve">(A) was in existence on the day before the date of enactment of the Workforce Investment Act of 1998;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is substantially similar to the State board described in subsections (a) through (c);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includes representatives of business in the State and representatives of labor organizations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REFERENCES.—A reference in this Act, or a core program provision that is not in this Act, to a State board shall be considered to include such an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CONFLICT OF INTEREST.—A member of a State board may not—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vote on a matter under consideration by the State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regarding the provision of services by such member (or by an entity that such member represents);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that would provide direct financial benefit to such member or the immediate family of such member;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engage in any other activity determined by the Governor to constitute a conflict of interest as specified in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SUNSHINE PROVISION.—The State board shall make available to the public, on a regular basis through electronic means and open meetings, information regarding the activities of the State board, including information regarding the State plan, or a modification to the State plan, prior to submission of the plan or modification of the plan, respectively, information regarding membership, and, on request, minutes of formal meetings of the State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AUTHORITY TO HIRE STAFF.—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State board may hire a director and other staff to assist in carrying out the functions described in subsection (d) using funds available as described in section 129(b)(3) or 134(a)(3)(B)(i).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QUALIFICATIONS.—The State board shall establish and apply a set of objective qualifications for the position of director, that ensures that the individual selected has the requisite knowledge, skills, and abilities, to meet identified benchmarks and to assist in effectively carrying out the functions of the State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LIMITATION ON RATE.—The director and staff described in paragraph (1) shall be subject to the limitations on the payment of salary and bonuses described in section 194(15).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4E5305" w:rsidRDefault="004E5305">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SEC. 102. UNIFIED STATE PLAN.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PLAN.—For a State to be eligible to receive allotments for the core programs, the Governor shall submit to the Secretary of Labor for the approval process described under subsection (c)(2), a unified State plan. The unified State plan shall outline a 4-year strategy for the core programs of the State and meet the requirements of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CONTENTS.—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STRATEGIC PLANNING ELEMENTS.—The unified State plan shall include strategic planning elements consisting of a strategic vision and goals for preparing an educated and skilled workforce, that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an analysis of the economic conditions in the State,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existing and emerging in-demand industry sectors and occupations;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employment needs of employers, including a description of the knowledge, skills, and abilities, needed in those industries and occupations;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 analysis of the current workforce, employment and unemployment data, labor market trends, and the educational and skill levels of the workforce, including individuals with barriers to employment (including individuals with disabilities),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an analysis of the workforce development activities (including education and training) in the State, including an analysis of the strengths and weaknesses of such activi</w:t>
      </w:r>
      <w:r w:rsidRPr="00735B3A">
        <w:rPr>
          <w:rFonts w:eastAsiaTheme="minorEastAsia" w:cs="MKJJO B+ New Century Schlbk"/>
          <w:color w:val="000000"/>
          <w:sz w:val="24"/>
          <w:szCs w:val="24"/>
        </w:rPr>
        <w:softHyphen/>
        <w:t xml:space="preserve">ties, and the capacity of State entities to provide such activities, in order to address the identified education and skill needs of the workforce and the employment needs of employers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 description of the State’s strategic vision and goals for preparing an educated and skilled workforce (including preparing youth and individuals with barriers to employment) and for meeting the skilled workforce needs of employers, including goals relating to performance accountability measures based on primary indicators of performance described in section 116(b)(2)(A), in order to support economic growth and economic self-sufficiency, and of how the State will assess the overall effectiveness of the workforce investment system in the State;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taking into account analyses described in subpara</w:t>
      </w:r>
      <w:r w:rsidRPr="00735B3A">
        <w:rPr>
          <w:rFonts w:eastAsiaTheme="minorEastAsia" w:cs="MKJJO B+ New Century Schlbk"/>
          <w:color w:val="000000"/>
          <w:sz w:val="24"/>
          <w:szCs w:val="24"/>
        </w:rPr>
        <w:softHyphen/>
        <w:t xml:space="preserve">graphs (A) through (C), a strategy for aligning the core programs, as well as other resources available to the State, to achieve the strategic vision and goals described in subparagraph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OPERATIONAL PLANNING ELEMENTS.—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unified State plan shall include the operational planning elements contained in this paragraph, which shall support the strategy described in paragraph (1)(E), including a description of how the State board will implement the functions under section 101(d).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IMPLEMENTATION OF STATE STRATEGY.—The unified State plan shall describe how the lead State agency with responsibility for the administration of a core program will implement the strategy described in paragraph (1)(E), including a description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the activities that will be funded by the entities carrying out the respective core programs to implement the strategy and how such activities will be aligned across the progra</w:t>
      </w:r>
      <w:r w:rsidR="00542A20">
        <w:rPr>
          <w:rFonts w:eastAsiaTheme="minorEastAsia" w:cs="MKJJO B+ New Century Schlbk"/>
          <w:color w:val="000000"/>
          <w:sz w:val="24"/>
          <w:szCs w:val="24"/>
        </w:rPr>
        <w:t>ms and among the entities admin</w:t>
      </w:r>
      <w:r w:rsidRPr="00735B3A">
        <w:rPr>
          <w:rFonts w:eastAsiaTheme="minorEastAsia" w:cs="MKJJO B+ New Century Schlbk"/>
          <w:color w:val="000000"/>
          <w:sz w:val="24"/>
          <w:szCs w:val="24"/>
        </w:rPr>
        <w:t xml:space="preserve">istering the programs, including using co-enrollment and other strategies;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how the activities described in clause (i) will be aligned with activities provided under employment, training, education, including career and technical education, and human services programs not covered by the plan, as appropriate, assuring coordination of, and avoiding duplication among, the activities referred to in this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how the entities carrying out the respective core programs will coordinate activities and provide comprehensive, high</w:t>
      </w:r>
      <w:r w:rsidR="00542A20">
        <w:rPr>
          <w:rFonts w:eastAsiaTheme="minorEastAsia" w:cs="MKJJO B+ New Century Schlbk"/>
          <w:color w:val="000000"/>
          <w:sz w:val="24"/>
          <w:szCs w:val="24"/>
        </w:rPr>
        <w:t>-quality services including sup</w:t>
      </w:r>
      <w:r w:rsidRPr="00735B3A">
        <w:rPr>
          <w:rFonts w:eastAsiaTheme="minorEastAsia" w:cs="MKJJO B+ New Century Schlbk"/>
          <w:color w:val="000000"/>
          <w:sz w:val="24"/>
          <w:szCs w:val="24"/>
        </w:rPr>
        <w:t xml:space="preserve">portive services, to individuals;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how the State’s strategy will engage the State’s community colleges and area career and technical education schools as partners in the workforce development system and enable the State to leverage other Federal, State, and local investments that have enhanced access to workforce development programs at those institutions;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how the activities described in clause (i) will be coordinated with economic development strategies and activities in the State;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how the State’s strategy will improve access to activities leading to a recognized postsecondary credential (including a credential that is an industry-recognized certificate or certification, portable, and stackable).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STATE OPERATING SYSTEMS AND POLICIES.—The unified State plan shall describe the State operating systems and policies that will support the implementation of the strategy described in paragraph (1)(E), including a description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State board, including the activities to assist members of the State board and the staff of such board in carrying out the functions of the State board effectively (but funds for such activities may not be used for long-distance travel expenses for training or development activities available locally or regionally);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how the respective core programs will be assessed each year, including an assessment of the quality, effectiveness, and improvement of programs (analyzed by local area, or by provider), based on State performance accountability measures described in sec</w:t>
      </w:r>
      <w:r w:rsidRPr="00735B3A">
        <w:rPr>
          <w:rFonts w:eastAsiaTheme="minorEastAsia" w:cs="MKJJO B+ New Century Schlbk"/>
          <w:color w:val="000000"/>
          <w:sz w:val="24"/>
          <w:szCs w:val="24"/>
        </w:rPr>
        <w:softHyphen/>
        <w:t xml:space="preserve">tion 116(b);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how other one-stop partner programs will be assessed each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results of an assessment of the effectiveness of the core programs and other one-stop partner programs during the preceding 2-year period;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methods and factors the State will use in distributing funds under the core programs, in accordance with the provisions authorizing such distributions;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 how the lead State agencies with responsibility for the administration of the core programs will align and integrate available workforce and education data on core progr</w:t>
      </w:r>
      <w:r>
        <w:rPr>
          <w:rFonts w:eastAsiaTheme="minorEastAsia" w:cs="MKJJO B+ New Century Schlbk"/>
          <w:color w:val="000000"/>
          <w:sz w:val="24"/>
          <w:szCs w:val="24"/>
        </w:rPr>
        <w:t>ams, unemployment insurance pro</w:t>
      </w:r>
      <w:r w:rsidRPr="00735B3A">
        <w:rPr>
          <w:rFonts w:eastAsiaTheme="minorEastAsia" w:cs="MKJJO B+ New Century Schlbk"/>
          <w:color w:val="000000"/>
          <w:sz w:val="24"/>
          <w:szCs w:val="24"/>
        </w:rPr>
        <w:t>grams, and educ</w:t>
      </w:r>
      <w:r>
        <w:rPr>
          <w:rFonts w:eastAsiaTheme="minorEastAsia" w:cs="MKJJO B+ New Century Schlbk"/>
          <w:color w:val="000000"/>
          <w:sz w:val="24"/>
          <w:szCs w:val="24"/>
        </w:rPr>
        <w:t>ation through postsecondary edu</w:t>
      </w:r>
      <w:r w:rsidRPr="00735B3A">
        <w:rPr>
          <w:rFonts w:eastAsiaTheme="minorEastAsia" w:cs="MKJJO B+ New Century Schlbk"/>
          <w:color w:val="000000"/>
          <w:sz w:val="24"/>
          <w:szCs w:val="24"/>
        </w:rPr>
        <w:t xml:space="preserve">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how such agencies will use the workforce development system to</w:t>
      </w:r>
      <w:r w:rsidR="00542A20">
        <w:rPr>
          <w:rFonts w:eastAsiaTheme="minorEastAsia" w:cs="MKJJO B+ New Century Schlbk"/>
          <w:color w:val="000000"/>
          <w:sz w:val="24"/>
          <w:szCs w:val="24"/>
        </w:rPr>
        <w:t xml:space="preserve"> assess the progress of partici</w:t>
      </w:r>
      <w:r w:rsidRPr="00735B3A">
        <w:rPr>
          <w:rFonts w:eastAsiaTheme="minorEastAsia" w:cs="MKJJO B+ New Century Schlbk"/>
          <w:color w:val="000000"/>
          <w:sz w:val="24"/>
          <w:szCs w:val="24"/>
        </w:rPr>
        <w:t xml:space="preserve">pants that are exiting from core programs in entering, persisting in, and completing postsecondary education, or entering or remaining in 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privacy safeguards incorporated in such system, including safeguards required by section 444 of the General Education Provisions Act (20 U.S.C. 1232g) and other applicable Federal laws;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how the State will implement the priority of service provisions for veterans in accordance with the requirements of section 4215 of title 38,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how the one-stop delivery system, including one-stop operators and the one-stop partners, will comply with section 188, if applicable, and applicable provisions of the Americans with Disabilities Act of 1990 (42 U.S.C. 12101 et seq.), regarding the physical and programmatic accessibility of facilities, programs, services, technology, and materials, for individuals with disabilities, including complying through providing staff training and support for addressing the needs of individuals with disabilities; and </w:t>
      </w:r>
    </w:p>
    <w:p w:rsidR="004E5305" w:rsidRDefault="004E5305">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such other operational planning elements as the Secretary of Labor or the Secretary of Education, as appropriate, determines to be necessary for effective State operating systems and policies.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PROGRAM-SPECIFIC REQUIREMENTS.—The unified State plan shall include—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with respect to activities carried out under</w:t>
      </w:r>
      <w:r>
        <w:rPr>
          <w:rFonts w:eastAsiaTheme="minorEastAsia" w:cs="MKJJO B+ New Century Schlbk"/>
          <w:color w:val="000000"/>
          <w:sz w:val="24"/>
          <w:szCs w:val="24"/>
        </w:rPr>
        <w:t xml:space="preserve"> subtitle B, a description of—</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State policies or guidance, for the statewide workforce development system and for use of State funds for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local areas designated in the State, including the process used for designating local areas, and the process used for identifying any planning regions under section 106(a), including a description of how the State consulted with the local boards and chief elected officials in determining the planning regions;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appeals process referred to in section 106(b)(5), relating to designation of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the appeals process referred to in section 121(h)(2)(E), relating to determinations for infra</w:t>
      </w:r>
      <w:r w:rsidRPr="00735B3A">
        <w:rPr>
          <w:rFonts w:eastAsiaTheme="minorEastAsia" w:cs="MKJJO B+ New Century Schlbk"/>
          <w:color w:val="000000"/>
          <w:sz w:val="24"/>
          <w:szCs w:val="24"/>
        </w:rPr>
        <w:softHyphen/>
        <w:t xml:space="preserve">structure funding;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with respect to youth workforce investment activities authorized in section 129, information identifying the criteria to be used by local boards in awarding grants for youth workforce investment activities and describing how the local boards will take into consideration the ability of the providers to meet performance accountability measures based on primary indicators of performance for the youth program as described in section 116(b)(2)(A)(ii) in awarding such grants;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with respect to activities carried out under title II, a description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how the eligible agency will, if applicable, align content standards for adult education with State-adopted challenging academic content standards, as adopted under section 1111(b)(1) of the Elementary and Secondary Education Act of 1965 (20 U.S.C. 6311(b)(1));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how the State will fund local activities using considerations specified in section 231(e) for—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(aa) activities under section 231(b);</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programs for corrections education under section 225;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(cc) programs for integrated English literacy and civics education under section 243;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(dd) integrated education and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how the State will use the funds to carry out activities under section 223;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how the State will use the funds to carry out activities under section 243;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how the eligible agency will assess the quality of providers of adult education and literacy activities under title II and take actions to improve such quality, including providing the activities described in section 223(a)(1)(B);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with respect to programs carried out under title I of the Rehabilitation Act of 1973 (29 U.S.C. 720 et seq.), other than section 112 or part C of that title (29 U.S.C. 732, 741), the information described in section 101(a) of that Act (29 U.S.C. 721(a));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information on such additional specific requirements for a program referenced in any of clauses (i) through (iii) or the Wagner-Peyser Act (29 U.S.C. 49 et seq.) as the Secretary of Labor determines to be necessary to administer that program but cannot reasonably be applied across all such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ASSURANCES.—The unified State plan shall include assurances—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that the State has established a policy identifying circumstances that may present a conflict of interest for a State board or local board member, or the entity or class of officials that the member represents, and procedures to resolve such conflicts; </w:t>
      </w:r>
    </w:p>
    <w:p w:rsidR="00902480" w:rsidRDefault="00902480">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that the State has established a policy to provide to the public (including individuals with disabilities) access to meetings of State boards and local boards, and information regarding activities of State boards and local boards, such as data o</w:t>
      </w:r>
      <w:r>
        <w:rPr>
          <w:rFonts w:eastAsiaTheme="minorEastAsia" w:cs="MKJJO B+ New Century Schlbk"/>
          <w:color w:val="000000"/>
          <w:sz w:val="24"/>
          <w:szCs w:val="24"/>
        </w:rPr>
        <w:t>n board membership and minutes;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(iii)(I) that the lead State agencies with responsibility for the administration of core programs reviewed and commented on the appropriate operational planning elements of the unified State plan, and approved the elements as serving the needs of the populations served by such programs;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that the State obtained input into the development of the unified State plan and provided an opportunity for comment on the plan by representatives of local boards and chief elected officials, businesses, labor organizations, institutions of higher education, other primary stakeholders, and the general public and that the unified State plan is available and acces</w:t>
      </w:r>
      <w:r w:rsidRPr="00735B3A">
        <w:rPr>
          <w:rFonts w:eastAsiaTheme="minorEastAsia" w:cs="MKJJO B+ New Century Schlbk"/>
          <w:color w:val="000000"/>
          <w:sz w:val="24"/>
          <w:szCs w:val="24"/>
        </w:rPr>
        <w:softHyphen/>
        <w:t xml:space="preserve">sible to the general public;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that the State has established, in accordance with section 116(i), fiscal control and fund accounting procedures that may be necessary to ensure the proper disbursement of, and accounting for, funds paid to the State through allotments made for adult, dislocated worker, and youth programs to carry out workforce investment activities under chapters 2 and 3 of subtitle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that 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section 184(a)(3);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that the State has taken the appropriate action to be in compliance with section 188, if applicable;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that the Federal funds received to carry out a core program will not be expended for any purpose other than for activities authorized with respect to such funds under that core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that the eligible agency under title II will—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expend the funds appropriated to carry out that title only in a manner consistent with fiscal requirements under section 241(a) (regarding supplement and not supplant provisions);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ensure that there is at least 1 eligible provider serving each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that the State will pay an appropriate share (as defined by the State board) of the costs of carrying out section 116, from funds made available through each of the core programs;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regarding such other matters as the Secretary of Labor or the Secretary of Education, as appropriate, determines to be necessary for the administration of the core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EXISTING ANALYSIS.—As appropriate, a State may use an existing analysis in order to carry out the requirements of paragraph (1) concerning an analysis.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PLAN SUBMISSION AND APPROVAL.—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SUBMISSION.—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INITIAL PLAN.—The initial unified State plan under this section (after the date of enactment of the Workforce Innovation and Opportunity Act) shall be submitted to the Secretary of Labor not later than 120 days prior to the commencement of the second full program year after the date of enactment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SUBSEQUENT PLANS.—Except as provided in subparagraph (A), a unified State plan shall be submitted to the Secretary of Labor not later than 120 days prior to the end of the 4-year period covered by the preceding unified State plan. </w:t>
      </w:r>
    </w:p>
    <w:p w:rsidR="00902480"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Pr>
          <w:rFonts w:eastAsiaTheme="minorEastAsia" w:cs="MKJJO B+ New Century Schlbk"/>
          <w:color w:val="000000"/>
          <w:sz w:val="24"/>
          <w:szCs w:val="24"/>
        </w:rPr>
        <w:t>(2) SUBMISSION AND APPROVAL.—</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SUBMISSION.—In approving a unified State plan under this section, the Secretary shall submit the portion of the unified State plan covering a program or activity to the head of the Federal agency that administers the program or activity for the approval of such portion by such head.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APPROVAL.—A unified State plan shall be subject to the approval of both the Secretary of Labor and the Secretary of Education, after approval of the Commissioner of the Rehabilitation Services Administration for the portion of the plan described in subsection (b)(2)(D)(iii). The plan shall be considered to be approved at the end of the 90-day period beginning on the day the plan is submitted, unless the Secretary of Labor or the Secretary of Education makes a written determination, during the 90-day period, that the plan is inconsistent with the provi</w:t>
      </w:r>
      <w:r w:rsidRPr="00735B3A">
        <w:rPr>
          <w:rFonts w:eastAsiaTheme="minorEastAsia" w:cs="MKJJO B+ New Century Schlbk"/>
          <w:color w:val="000000"/>
          <w:sz w:val="24"/>
          <w:szCs w:val="24"/>
        </w:rPr>
        <w:softHyphen/>
        <w:t xml:space="preserve">sions of this section or the provisions authorizing the core programs,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MODIFICATIONS.—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MODIFICATIONS.—At the end of the first 2-year period of any 4-year unified State plan, the State board shall review the unified State plan, and the Governor shall submit modifications to the plan to reflect changes in labor market and economic conditions or in other factors affecting the implementation of the unified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APPROVAL.—A modified unified State plan sub</w:t>
      </w:r>
      <w:r w:rsidRPr="00735B3A">
        <w:rPr>
          <w:rFonts w:eastAsiaTheme="minorEastAsia" w:cs="MKJJO B+ New Century Schlbk"/>
          <w:color w:val="000000"/>
          <w:sz w:val="24"/>
          <w:szCs w:val="24"/>
        </w:rPr>
        <w:softHyphen/>
        <w:t xml:space="preserve">mitted for the review required under subparagraph (A) shall be subject to the approval requirements described in paragraph (2). A Governor may submit a modified unified State plan at such other times as the Governor determines to be appropriate, and such modified unified State plan shall also be subject to the approval requirements described in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EARLY IMPLEMENTERS.—The Secretary of Labor, in conjunction with the Secretary of Education, shall establish a process for approving and may approve unified State plans that meet the requirements of this section and are submitted to cover periods commencing prior to the second full program year described in paragraph (1)(A).</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SEC. 103. COMBINED STATE PLAN.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AUTHORITY TO SUBMIT PLAN.—A State may develop and submit to the appropriate Secretaries a combined State plan for the core programs and 1 or more of the programs and activities described in paragraph (2) in lieu of submitting 2 or more plans, for the programs and activities and the core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PROGRAMS.—The programs and activities referred to in paragraph (1) are as follows: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Career and technical education programs authorized under the Carl D. Perkins Career and Technical Education Act of 2006 (20 U.S.C. 2301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Programs authorized under part A of title IV of the Social Security Act (42 U.S.C. 601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Programs authorized under section 6(d)(4) of the Food and Nutrition Act of 2008 (7 U.S.C. 2015(d)(4)).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Work programs authorized under section 6(o) of the Food and Nutrition Act of 2008 (7 U.S.C. 2015(o)).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Activities authorized under chapter 2 of title II of the Trade Act of 1974 (19 U.S.C. 2271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Activities authorized under chapter 41 of title 38,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Programs authorized under State unemployment compensation laws (in accordance with applicable Federal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Programs authorized under title V of the Older Americans Act of 1965 (42 U.S.C. 3056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Employment and training activities carried out by the Department of Housing and Urban Development.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Employment and training activities carried out under the Community Services Block Grant Act (42 U.S.C. 9901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Programs authorized under section 212 of the Second Chance Act of 2007 (42 U.S.C. 17532).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portion of a combined plan covering the core programs shall be subject to the requirements of section 102 (including section 102(c)(3)). The portion of such plan cov</w:t>
      </w:r>
      <w:r w:rsidRPr="00735B3A">
        <w:rPr>
          <w:rFonts w:eastAsiaTheme="minorEastAsia" w:cs="MKJJO B+ New Century Schlbk"/>
          <w:color w:val="000000"/>
          <w:sz w:val="24"/>
          <w:szCs w:val="24"/>
        </w:rPr>
        <w:softHyphen/>
        <w:t xml:space="preserve">ering a program or activity described in subsection (a)(2) shall be subject to the requirements, if any, applicable to a plan or application for assistance for that program or activity, under the Federal law authorizing the program or activity. At the election of the State, section 102(c)(3) may apply to that portion.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SUBMISSION NOT REQUIRED.—A State that submits a combined plan that is approved under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shall not be required to submit any other plan or application in order to receive Federal funds to carry out the core programs or the program or activities described in subsection (a)(2) that are covered by the combined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COORDINATION.—A combined plan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a description of the methods used for joint planning and coordination of the core programs and the other pro</w:t>
      </w:r>
      <w:r w:rsidRPr="00735B3A">
        <w:rPr>
          <w:rFonts w:eastAsiaTheme="minorEastAsia" w:cs="MKJJO B+ New Century Schlbk"/>
          <w:color w:val="000000"/>
          <w:sz w:val="24"/>
          <w:szCs w:val="24"/>
        </w:rPr>
        <w:softHyphen/>
        <w:t xml:space="preserve">grams and activities covered by the combined plan;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an assurance that the methods included an opportunity for the entities re</w:t>
      </w:r>
      <w:r w:rsidR="00542A20">
        <w:rPr>
          <w:rFonts w:eastAsiaTheme="minorEastAsia" w:cs="MKJJO B+ New Century Schlbk"/>
          <w:color w:val="000000"/>
          <w:sz w:val="24"/>
          <w:szCs w:val="24"/>
        </w:rPr>
        <w:t>sponsible for planning or admin</w:t>
      </w:r>
      <w:r w:rsidRPr="00735B3A">
        <w:rPr>
          <w:rFonts w:eastAsiaTheme="minorEastAsia" w:cs="MKJJO B+ New Century Schlbk"/>
          <w:color w:val="000000"/>
          <w:sz w:val="24"/>
          <w:szCs w:val="24"/>
        </w:rPr>
        <w:t xml:space="preserve">istering the core programs and the other programs and activities to review and comment on all portions of the combined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APPROVAL BY THE APPROPRIATE SECRETARIES.—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JURISDICTION.—The appropriate Secretary shall have the authority to approve the corresponding portion of a combined plan as described in subsection (d). On the approval of the appropriate Secretary, that portion of the combined plan, covering a program or activity, shall be implemented by the State pursuant to that portion of the combined plan, and the Federal law authorizing the program or activity.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APPROVAL OF CORE PROGRAMS.—No portion of the plan relating to a core program shall be implemented until the appropriate Secretary approves the corresponding portions of the plan for all core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TIMING OF APPROVAL.—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GENERAL.—Except as provided in subparagraphs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and (C), a portion of the combined State plan covering the core programs or a program or activity described in subsection (a)(2) shall be considered to be approved by the appropriate Secretary at the end of the 90-day period beginning on the day the plan is submitted.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PLAN APPROVED BY 3 OR MORE APPROPRIATE SECRETARIES.—If an appropriate Secretary other than the Secretary of Labor or the Secretary of Education has authority to approve a portion of a combined plan, that portion of the combined plan shall be considered to be approved by the appropriate Secretary at the end of the 120-day period beginning on the day the plan is submitted. </w:t>
      </w:r>
    </w:p>
    <w:p w:rsidR="00902480" w:rsidRDefault="00902480">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DISAPPROVAL.—The portion shall not be considered to be approved if the appropriate Secretary makes a written determination, during the 90-day period (or the 120-day period, for an appropriate Secretary covered by subparagraph (B)), that the portion is not consistent with the requirements of the Federal law authorizing or applicable to the program or activity involved, including the criteria for approval of a plan or application, if any, under such law, or the plan is not consistent with the requirements of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SPECIAL RULE.—In paragraph (3), the term “criteria for approval of a plan or application”, with respect to a State and a core program or a program under the Carl D. Perkins Career and Technical Education Act of 2006 (20 U.S.C. 2301 et seq.), includes a requirement for agreement between the State and the appropriate Secretaries regarding State perform</w:t>
      </w:r>
      <w:r w:rsidRPr="00735B3A">
        <w:rPr>
          <w:rFonts w:eastAsiaTheme="minorEastAsia" w:cs="MKJJO B+ New Century Schlbk"/>
          <w:color w:val="000000"/>
          <w:sz w:val="24"/>
          <w:szCs w:val="24"/>
        </w:rPr>
        <w:softHyphen/>
        <w:t xml:space="preserve">ance measures or State performance accountability measures, as the case may be, including levels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APPROPRIATE SECRETARY.—In this section, the term “appropriate Secretary”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with respect to the portion of a combined plan relating to any of the core programs (including a description, and an assurance concerning that program, specified in subsection (b)(3)), the Secretary of Labor and the Secretary of Education;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with respect to the portion of a combined plan relating to a program or activity described in subsection (a)(2) (including a description, and an assurance concerning that program or activity, specified in subsection (b)(3)), the head of the Federal agency who exercises plan or application approval authority for the program or activity under the Federal law authorizing the program or activity, or, if there are no planning or application requirements for such program or activity, exercises administrative authority over the program or activity under that Federal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CHAPTER 2—LOCAL PROVISIONS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SEC. 106. WORKFORCE DEVELOPMENT AREAS.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REGIONS.—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IDENTIFICATION.—Before the second full program year after the date of enactment of this Act, in order for a State to receive an allotment under section 127(b) or 132(b) and as part of the process for developing the State plan, a State shall identify regions in the State after consultation with the local boards and chief elected officials in the local areas and consistent with the considerations described in subsection (b)(1)(B).</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TYPES OF REGIONS.—For purposes of this Act, the State shall identify—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which regions are comprised of 1 local area that is aligned with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which regions are comprised of 2 or more local areas that are (collectively) aligned with the region (referred to as planning regions, consistent with section 3);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which, of the regions described in subparagraph (B), are interstate areas contained within 2 or more States, and consist of labor market areas, economic development areas, or other appropriate contiguous subareas of those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PROCESS.—Except as provided in subsection (d), and consistent with paragraphs (2) and (3), in order for a State to receive an allotment under section 127(b) or 132(b), the Governor of the State shall designate local workforce development areas within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through consult</w:t>
      </w:r>
      <w:r>
        <w:rPr>
          <w:rFonts w:eastAsiaTheme="minorEastAsia" w:cs="MKJJO B+ New Century Schlbk"/>
          <w:color w:val="000000"/>
          <w:sz w:val="24"/>
          <w:szCs w:val="24"/>
        </w:rPr>
        <w:t>ation with the State board;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after consultation with chief elected officials and local boards, and after consideration of comments received through the public comment process as described in section 102(b)(2)(E)(iii)(II).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CONSIDERATIONS.—The Governor shall designate local areas (except for those local areas described in para</w:t>
      </w:r>
      <w:r w:rsidRPr="00735B3A">
        <w:rPr>
          <w:rFonts w:eastAsiaTheme="minorEastAsia" w:cs="MKJJO B+ New Century Schlbk"/>
          <w:color w:val="000000"/>
          <w:sz w:val="24"/>
          <w:szCs w:val="24"/>
        </w:rPr>
        <w:softHyphen/>
        <w:t xml:space="preserve">graphs (2) and (3)) based on considerations consisting of the extent to which the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are consistent with labor market areas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are consistent with regional economic develop</w:t>
      </w:r>
      <w:r w:rsidRPr="00735B3A">
        <w:rPr>
          <w:rFonts w:eastAsiaTheme="minorEastAsia" w:cs="MKJJO B+ New Century Schlbk"/>
          <w:color w:val="000000"/>
          <w:sz w:val="24"/>
          <w:szCs w:val="24"/>
        </w:rPr>
        <w:softHyphen/>
        <w:t xml:space="preserve">ment areas in the State;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have available the Federal and non-Federal resources necessary to effectively administer activities under subtitle B and other applicable provisions of this Act, including whether the areas have the appropriate education and training providers, such as institutions of higher education and area career and technical education schools.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INITIAL DESIGNATION.—During the first 2 full program years following the date of enactment of this Act, the Governor shall approve a request for initial designation as a local area from any area that was designated as a local area for purposes of the Workforce Investment Act of 1998 for the 2-year period preceding the date of enactment of this Act, performed success</w:t>
      </w:r>
      <w:r w:rsidRPr="00735B3A">
        <w:rPr>
          <w:rFonts w:eastAsiaTheme="minorEastAsia" w:cs="MKJJO B+ New Century Schlbk"/>
          <w:color w:val="000000"/>
          <w:sz w:val="24"/>
          <w:szCs w:val="24"/>
        </w:rPr>
        <w:softHyphen/>
        <w:t xml:space="preserve">fully, and sustained fiscal integrity.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SUBSEQUENT DESIGNATION.—After the period for which a local area is initially designated under paragraph (2), the Governor shall approve a request for subsequent designation as a local area from such local area, if such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performed successfully;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sustained fiscal integrity;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 the case of a local area in a planning region, met the requirements described in subsection (c)(1).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DESIGNATION ON RECOMMENDATION OF STATE BOARD.— The Governor may approve a request from any unit of general local government (including a combination of such units) for designation of an area as a local area if the State board deter</w:t>
      </w:r>
      <w:r w:rsidRPr="00735B3A">
        <w:rPr>
          <w:rFonts w:eastAsiaTheme="minorEastAsia" w:cs="MKJJO B+ New Century Schlbk"/>
          <w:color w:val="000000"/>
          <w:sz w:val="24"/>
          <w:szCs w:val="24"/>
        </w:rPr>
        <w:softHyphen/>
        <w:t xml:space="preserve">mines, based on the considerations described in paragraph (1)(B), and recommends to the Governor, that such area should be so designated.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APPEALS.—A unit of general local government (including a combination of such units) or grant recipient that requests but is not granted designation of an area as a local area under paragraph (2) or (3) may submit an appeal to the State board under an appeal process established in the State plan. If the appeal does not result in such a designation, the Secretary of Labor, after receiving a request for review from the unit or grant recipient and on determining that the unit or grant recipient was not accorded procedural rights under the appeals process described in the State plan, as specified in section 102(b)(2)(D)(i)(III), or that the area meets the requirements of paragraph (2) or (3), may require that the area be designated as a local area under such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REDESIGNATION ASSISTANCE.—On the request of all of the local areas in a planning region, the State shall provide funding from funds made available under sections 128(a) and 133(a)(1) to assist the local areas in carrying out activities to facilitate the redesignation of the local areas to a single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REGIONAL COORDINATION.—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REGIONAL PLANNING.—The local boards and chief elected officials in each planning region described in subparagraph (B) or (C) of subsection (a)(2) shall engage in a regional planning process that results in—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preparation of a regional plan, as described in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establishment of regional service strategies, including use of cooperative service delivery agreements;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development and implementation of sector initiatives for in-demand industry sectors or occupations for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collection and analysis of regional labor market data (in conjunction with the State);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the establishment</w:t>
      </w:r>
      <w:r>
        <w:rPr>
          <w:rFonts w:eastAsiaTheme="minorEastAsia" w:cs="MKJJO B+ New Century Schlbk"/>
          <w:color w:val="000000"/>
          <w:sz w:val="24"/>
          <w:szCs w:val="24"/>
        </w:rPr>
        <w:t xml:space="preserve"> of administrative cost arrange</w:t>
      </w:r>
      <w:r w:rsidRPr="00735B3A">
        <w:rPr>
          <w:rFonts w:eastAsiaTheme="minorEastAsia" w:cs="MKJJO B+ New Century Schlbk"/>
          <w:color w:val="000000"/>
          <w:sz w:val="24"/>
          <w:szCs w:val="24"/>
        </w:rPr>
        <w:t xml:space="preserve">ments, including the pooling of funds for administrative costs, as appropriate, for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coordination of transportation and other supportive services, as appropriate, for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the coordination of services with regional economic development services and providers;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the establishment of an agreement concerning how the planning region will collectively negotiate and reach agreement with Governor on local levels of performance for, and report on, the performance accountability measures described in section 116(c), for local areas or the planning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REGIONAL PLANS.—The State, after consultation with local boards and chief elected officials for the planning regions, shall require the local boards and chief elected officials within a planning region to prepare, submit, and obtain approval of a single regional plan that includes a description of the activities described in paragraph (1) and that incorporates local plans for each of the local areas in the planning region. The State shall provide technical assistance and labor market data, as requested by local areas, to assist with such regional planning and subsequent service delivery efforts.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REFERENCES.—In this Act, and the core program provisions that are not in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LOCAL AREA.—Except as provided in section 101(d)(9), this section, paragraph (1)(B) or (4) of section 107(c), or section 107(d)(12)(B), or in any text that provides an accompanying provision specifically for a planning region, the term “local area” in a provision includes a reference to a planning region for purposes of implementation of that provision by the corresponding local areas in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LOCAL PLAN.—Except as provided in this subsection, the term “local plan” includes a reference to the portion of a regional plan developed with respect to the corresponding local area within the region, and any region-wide provision of that plan that impacts or relates to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SINGLE STATE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CONTINUATION OF PREVIOUS DESIGNATION.—The Gov</w:t>
      </w:r>
      <w:r w:rsidRPr="00735B3A">
        <w:rPr>
          <w:rFonts w:eastAsiaTheme="minorEastAsia" w:cs="MKJJO B+ New Century Schlbk"/>
          <w:color w:val="000000"/>
          <w:sz w:val="24"/>
          <w:szCs w:val="24"/>
        </w:rPr>
        <w:softHyphen/>
        <w:t xml:space="preserve">ernor of any State that was a single State local area for purposes of title I of the Workforce Investment Act of 1998, as in effect on July 1, 2013, may designate the State as a single State local area for purposes of this title. In the case of such designation, the Governor shall identify the State as a local area in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EFFECT ON LOCAL PLAN AND LOCAL FUNCTIONS.—In any case in which a State is designated as a local area pursuant to this subsection, the local plan prepared under section 108 for the area shall be submitted for approval as part of the State plan. In such a State, the State board shall carry out the functions of a local board, as specified in this Act or the provisions authorizing a core program, but the State shall not be required to meet and report on a set of local performance accountability measures.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DEFINITIONS</w:t>
      </w:r>
      <w:r>
        <w:rPr>
          <w:rFonts w:eastAsiaTheme="minorEastAsia" w:cs="MKJJO B+ New Century Schlbk"/>
          <w:color w:val="000000"/>
          <w:sz w:val="24"/>
          <w:szCs w:val="24"/>
        </w:rPr>
        <w:t>.—For purposes of this section: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PERFORMED SUCCESSFULLY.—The term “performed successfully”, used with respect to a local area, means the local area met or exceeded the adjusted levels of performance for primary indicators of performance described in section 116(b)(2)(A) (or, if applicable, core indicators of performance described in section 136(b)(2)(A) of the Workforce Investment Act of 1998, as in effect the day before the date of enactment of this Act) for each of the last 2 consecutive years for which data are available preceding the determination of performance under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SUSTAINED FISCAL INTEGRITY.—The term “sustained fiscal integrity”, used with respect to a local area, means that the Secretary has not made a formal determination, during either of the last 2 consecutive years preceding the determination regarding such integrity, that either the grant recipient or the administrative entity of the area misexpended funds provided under subtitle B (or, if applicable, title I of the Workforce Investment Act of 1998 as in effect prior to the effective date of such subtitle B) due to willful disregard of the requirements of the provision involved, gross negligence, or failure to comply with accepted standards of administration.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SEC. 107. LOCAL WORKFORCE DEVELOPMENT BOARDS.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ESTABLISHMENT.—Except as provided in subsection (c)(2)(A), there shall be established, and certified by the Governor of the State, a local workforce development board in each local area of a State to carry out the functions described in subsection (d) (and any functions specified for the local board under this Act or the provisions establishing a core program) for such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MEMBERSHIP.—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STATE CRITERIA.—The Governor, in partnership with the State board, shall establish criteria for use by chief elected officials in the local areas for appointment of members of the local boards in such local areas in accordance with the requirements of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COMPOSITION.—Such criteria shall require that, at a minimum—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majority of the members of each local board shall be representatives of business in the local area,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are owners of businesses, chief executives or operating officers of businesses, or other business executives or employers with optimum policymaking or hiring authority;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represent businesses, including small businesses, or organizations representing businesses described in this clause, that provide employment opportunities that, at a minimum, include high-quality, work-relevant training and development in in-demand industry sectors or occupations in the local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are appointed from among individuals nominated by local business organizations and business trade associations;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not less than 20 percent of the members of each local board shall be representatives of the workforce within the local area,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shall include representatives of labor organizations (for a local area in which employees are represented by labor organizations), who have been nominated by local labor federations, or (for a local area in which no employees are represented by such organizations) other representatives of employees; </w:t>
      </w:r>
    </w:p>
    <w:p w:rsidR="00EF2906" w:rsidRDefault="00EF2906" w:rsidP="00EF290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shall include a representative, who shall be a member of a labor organization or a training director, from a joint labor-management apprenticeship program, or if no such joint program exists in the area, such a representative of an apprenticeship program in the area, if such a program exists;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may include representatives of community-based organizations that have demonstrated experience and expertise in addressing the employment needs of individuals with barriers to employment, including organizations that serve veterans or that provide or support competitive integra</w:t>
      </w:r>
      <w:r w:rsidR="00933DE2">
        <w:rPr>
          <w:rFonts w:eastAsiaTheme="minorEastAsia" w:cs="MKJJO B+ New Century Schlbk"/>
          <w:color w:val="000000"/>
          <w:sz w:val="24"/>
          <w:szCs w:val="24"/>
        </w:rPr>
        <w:t>ted employment for individ</w:t>
      </w:r>
      <w:r w:rsidRPr="00735B3A">
        <w:rPr>
          <w:rFonts w:eastAsiaTheme="minorEastAsia" w:cs="MKJJO B+ New Century Schlbk"/>
          <w:color w:val="000000"/>
          <w:sz w:val="24"/>
          <w:szCs w:val="24"/>
        </w:rPr>
        <w:t xml:space="preserve">uals with disabilities;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may include representatives of organizations that have demonstrated experience and expertise in addressing the employment, training, or education needs of eligible youth, including representatives of organizations that serve out-of-school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each local board shall include representatives of entities administering education and training activities in the local area,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shall include a representative of eligible pro</w:t>
      </w:r>
      <w:r w:rsidRPr="00735B3A">
        <w:rPr>
          <w:rFonts w:eastAsiaTheme="minorEastAsia" w:cs="MKJJO B+ New Century Schlbk"/>
          <w:color w:val="000000"/>
          <w:sz w:val="24"/>
          <w:szCs w:val="24"/>
        </w:rPr>
        <w:softHyphen/>
        <w:t xml:space="preserve">viders administering adult education and literacy activities under title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shall include a representative of institutions of higher education providing workforce investment activities (including community colleges);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may inclu</w:t>
      </w:r>
      <w:r w:rsidR="00933DE2">
        <w:rPr>
          <w:rFonts w:eastAsiaTheme="minorEastAsia" w:cs="MKJJO B+ New Century Schlbk"/>
          <w:color w:val="000000"/>
          <w:sz w:val="24"/>
          <w:szCs w:val="24"/>
        </w:rPr>
        <w:t>de representatives of local edu</w:t>
      </w:r>
      <w:r w:rsidRPr="00735B3A">
        <w:rPr>
          <w:rFonts w:eastAsiaTheme="minorEastAsia" w:cs="MKJJO B+ New Century Schlbk"/>
          <w:color w:val="000000"/>
          <w:sz w:val="24"/>
          <w:szCs w:val="24"/>
        </w:rPr>
        <w:t xml:space="preserve">cational agencies, </w:t>
      </w:r>
      <w:r w:rsidR="00933DE2">
        <w:rPr>
          <w:rFonts w:eastAsiaTheme="minorEastAsia" w:cs="MKJJO B+ New Century Schlbk"/>
          <w:color w:val="000000"/>
          <w:sz w:val="24"/>
          <w:szCs w:val="24"/>
        </w:rPr>
        <w:t>and of community-based organiza</w:t>
      </w:r>
      <w:r w:rsidRPr="00735B3A">
        <w:rPr>
          <w:rFonts w:eastAsiaTheme="minorEastAsia" w:cs="MKJJO B+ New Century Schlbk"/>
          <w:color w:val="000000"/>
          <w:sz w:val="24"/>
          <w:szCs w:val="24"/>
        </w:rPr>
        <w:t>tions with demonstrated experience and expertise in addressing the educati</w:t>
      </w:r>
      <w:r w:rsidR="00933DE2">
        <w:rPr>
          <w:rFonts w:eastAsiaTheme="minorEastAsia" w:cs="MKJJO B+ New Century Schlbk"/>
          <w:color w:val="000000"/>
          <w:sz w:val="24"/>
          <w:szCs w:val="24"/>
        </w:rPr>
        <w:t>on or training needs of individ</w:t>
      </w:r>
      <w:r w:rsidRPr="00735B3A">
        <w:rPr>
          <w:rFonts w:eastAsiaTheme="minorEastAsia" w:cs="MKJJO B+ New Century Schlbk"/>
          <w:color w:val="000000"/>
          <w:sz w:val="24"/>
          <w:szCs w:val="24"/>
        </w:rPr>
        <w:t xml:space="preserve">uals with barriers to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each local board shall include representatives of governmental and economic and community development entities serving the local area,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shall include a representative of economic and community development entities;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shall include an appropriate representative from the State employment service office under the Wagner-Peyser Act (29 U.S.C. 49 et seq.) serving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shall include an appropriate representative of the programs carried out under title I of the Rehabilitation Act of 1973 (29 U.S.C. 720 et seq.), other than section 112 or part C of that title (29 U.S.C. 732, 741), serving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may include representatives of agencies or entities administering programs serving the local area relating to transportation, housing, and public assistance;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may include representatives of philanthropic organizations serving the local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each local board may include such other individuals or representatives of entities as the chief elected official in the local area may determine to be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CHAIRPERSON.—The members of the local board shall elect a chairperson for the</w:t>
      </w:r>
      <w:r w:rsidR="00933DE2">
        <w:rPr>
          <w:rFonts w:eastAsiaTheme="minorEastAsia" w:cs="MKJJO B+ New Century Schlbk"/>
          <w:color w:val="000000"/>
          <w:sz w:val="24"/>
          <w:szCs w:val="24"/>
        </w:rPr>
        <w:t xml:space="preserve"> local board from among the rep</w:t>
      </w:r>
      <w:r w:rsidRPr="00735B3A">
        <w:rPr>
          <w:rFonts w:eastAsiaTheme="minorEastAsia" w:cs="MKJJO B+ New Century Schlbk"/>
          <w:color w:val="000000"/>
          <w:sz w:val="24"/>
          <w:szCs w:val="24"/>
        </w:rPr>
        <w:t xml:space="preserve">resentatives described in paragraph (2)(A).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STANDING COMMITTEES.—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local board may designate and direct the activities of standing committees to provide information and to assist the local board in carrying out activities under this section. Such standing committees shall be chaired by a member of the local board, may include other members of the local board, and shall include other individuals appointed by the local board who are not members of the local board and who the local board determines have appropriate experience and expertise. At a minimum, the local board may designate each of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standing committee to provide information and assist with operational and other issues relating to the one-stop delivery system, which may include as members representatives of the one-stop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standing committee to provide information and to assist with planning, operational, and other issues relating to the provision of services to youth, which shall include community-based organizations with a demonstrated record of success in serving eligible youth.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A standing committee to provide information and to assist with operational and other issues relating to the provision of services to individuals with disabil</w:t>
      </w:r>
      <w:r w:rsidRPr="00735B3A">
        <w:rPr>
          <w:rFonts w:eastAsiaTheme="minorEastAsia" w:cs="MKJJO B+ New Century Schlbk"/>
          <w:color w:val="000000"/>
          <w:sz w:val="24"/>
          <w:szCs w:val="24"/>
        </w:rPr>
        <w:softHyphen/>
        <w:t>ities, including issues relating to compliance with section 188, if applicable, and applicable provisions of the Americans with Disabilities Act of 1990 (42 U.S.C. 12101 et seq.) regarding providing programmatic and physical access to the services, programs, and activities of the one-stop delivery system, as well as appropriate training for staff on providing supports for or accom</w:t>
      </w:r>
      <w:r w:rsidRPr="00735B3A">
        <w:rPr>
          <w:rFonts w:eastAsiaTheme="minorEastAsia" w:cs="MKJJO B+ New Century Schlbk"/>
          <w:color w:val="000000"/>
          <w:sz w:val="24"/>
          <w:szCs w:val="24"/>
        </w:rPr>
        <w:softHyphen/>
        <w:t>modations to, and finding employment opportunities for,</w:t>
      </w:r>
      <w:r>
        <w:rPr>
          <w:rFonts w:eastAsiaTheme="minorEastAsia" w:cs="MKJJO B+ New Century Schlbk"/>
          <w:color w:val="000000"/>
          <w:sz w:val="24"/>
          <w:szCs w:val="24"/>
        </w:rPr>
        <w:t xml:space="preserve"> individuals with disabilities.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COMMITTEES.—The local board may designate standing committees in addition to the standing committees specified in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DESIGNATION OF ENTITY.—Nothing in this paragraph shall be construed to prohibit the designation of an existing (as of the date of enactment of this Act) entity, such as an effective youth council, to fulfill the requirements of this paragraph as long as the entity meets the requirements of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AUTHORITY OF BOARD MEMBERS.—Members of the board that represent organizations, agencies, or other entities shall be individuals with optimum policymaking authority within the organizations, agencies, or entities. The members of the board shall represent diverse geographic areas within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SPECIAL RULE.—If there are multiple eligible providers serving the local area by administering adult education and literacy activities under title II, or multiple institutions of higher education serving the local area by providing workforce investment activities, each representative on the local board described in clause (i) or (ii) of paragraph (2)(C), respectively, shall be appointed from among individuals nominated by local providers representing such providers or institutions,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APPOINTMENT AND CERTIFICATION OF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APPOINTMENT OF BOARD MEMBERS AND ASSIGNMENT OF RESPONSIBILITIES.—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chief elected official in a local area is authorized to appoint the members of the local board for such area, in accordance with the State criteria established under subsection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MULTIPLE UNITS OF LOCAL GOVERNMENT IN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GENERAL.—In a case in which a local area includes more than 1 unit of general local government, the chief elected officials of such units may execute an agreement that specifies the respective roles of the individual chief elected officials—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the appointment of the members of the local board from the individuals nominated or rec</w:t>
      </w:r>
      <w:r w:rsidRPr="00735B3A">
        <w:rPr>
          <w:rFonts w:eastAsiaTheme="minorEastAsia" w:cs="MKJJO B+ New Century Schlbk"/>
          <w:color w:val="000000"/>
          <w:sz w:val="24"/>
          <w:szCs w:val="24"/>
        </w:rPr>
        <w:softHyphen/>
        <w:t xml:space="preserve">ommended to be such members in accordance with the criteria established under subsection (b);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 carrying out any other responsibilities assigned to such officials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LACK OF AGREEMENT.—If, after a reasonable effort, the chief elected officials are unable to reach agreement as provided under clause (i), the Governor may appoint the members of the local board from individuals so nominated or recommended.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CONCENTRATED EMPLOYMENT PROGRAMS.—In the case of an area that was designated as a local area in accordance with section 116(a)(2)(B) of the Workforce Investment Act of 1998 (as in effect on the day before the date of enactment of this Act), and that remains a local area on that date, the governing body of the concentrated employment program involved shall act in consultation with the chief elected official in the local area to appoint members of the local board, in accordance with the State criteria established under subsection (b), and to carry out any other responsibility relating to workforce investment activities assigned to such official under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CERTIFICATION.—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Governor shall, once every 2 years, certify 1 local board for each local area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CRITERIA.—Such certification shall be based on criteria established under subsection (b), and for a second or subsequent certification, the extent to which the local board has ensured that workforce investment activities carried out in the local area have enabled the local area to meet the corresponding performance accountability measures and achieve sustained fiscal integrity, as defined in section 106(e)(2).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FAILURE TO ACHIEVE CERTIFICATION.—Failure of a local board to achieve certification shall result in appointment and certification of a new local board for the local area pursuant to the process described in paragraph (1) and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DECERTIFICATION.—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FRAUD, ABUSE, FAILURE TO CARRY OUT FUNCTIONS.— Notwithstanding paragraph (2), the Governor shall have the authority to decertify a local board at any time after providing notice and an opportunity for comment,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fraud or abuse;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failure to carry out the functions specified for the local board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NONPERFORMANCE.—Notwithstanding paragraph (2), the Governor may decertify a local board if a local area fails to meet the local performance accountability measures for such local area in accordance with section 116(c) for 2 consecutive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REORGANIZATION PLAN.—If the Governor decertifies a local board for a local area under subparagraph (A) or (B), the Governor may require that a new local board be appointed and certified for the local area pursuant to a reorganization plan developed by the Governor, in con</w:t>
      </w:r>
      <w:r w:rsidRPr="00735B3A">
        <w:rPr>
          <w:rFonts w:eastAsiaTheme="minorEastAsia" w:cs="MKJJO B+ New Century Schlbk"/>
          <w:color w:val="000000"/>
          <w:sz w:val="24"/>
          <w:szCs w:val="24"/>
        </w:rPr>
        <w:softHyphen/>
        <w:t>sultation with the chief elected official in the local area and in accordance with the</w:t>
      </w:r>
      <w:r w:rsidR="00933DE2">
        <w:rPr>
          <w:rFonts w:eastAsiaTheme="minorEastAsia" w:cs="MKJJO B+ New Century Schlbk"/>
          <w:color w:val="000000"/>
          <w:sz w:val="24"/>
          <w:szCs w:val="24"/>
        </w:rPr>
        <w:t xml:space="preserve"> criteria established under sub</w:t>
      </w:r>
      <w:r w:rsidRPr="00735B3A">
        <w:rPr>
          <w:rFonts w:eastAsiaTheme="minorEastAsia" w:cs="MKJJO B+ New Century Schlbk"/>
          <w:color w:val="000000"/>
          <w:sz w:val="24"/>
          <w:szCs w:val="24"/>
        </w:rPr>
        <w:t xml:space="preserve">section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SINGLE STATE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STATE BOARD.—Notwithstanding subsection (b) and paragraphs (1) and (2), if a State described in section 106(d) indicates in the State plan that the State will be treated as a single State local area, for purposes of the application of this Act or the provisions authorizing a core program, the State board shall carry out any of the functions of a local board under this Act or the provisions authorizing a core program, including the functions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REFERENCES.—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GENERAL.—Except as provided in clauses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and (iii), with respect to such a State, a reference in this Act or a core program provision to a local board shall be considered to be a reference to the State board, and a reference in the Act or provision to a local area or region shall be considered to be a reference to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PLANS.—The State board shall prepare a local plan under section 108 for the State, and submit the plan for approval as part of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PERFORMANCE ACCOUNTABILITY MEASURES.— The State shall not be required to meet and report on a set of local performance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FUNCTIONS OF LOCAL BOARD.—Consistent with section 108, the functions of the local board shall include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LOCAL PLAN.—The local board, in partnership with the chief elected official for the local area involved, shall develop and submit a local plan to the Governor that meets the require</w:t>
      </w:r>
      <w:r w:rsidRPr="00735B3A">
        <w:rPr>
          <w:rFonts w:eastAsiaTheme="minorEastAsia" w:cs="MKJJO B+ New Century Schlbk"/>
          <w:color w:val="000000"/>
          <w:sz w:val="24"/>
          <w:szCs w:val="24"/>
        </w:rPr>
        <w:softHyphen/>
        <w:t xml:space="preserve">ments in section 108. If the local area is part of a planning region that includes other local areas, the local board shall collaborate with the other local boards and chief elected officials from such other local areas in the preparation and submission of a regional plan as described in section 106(c)(2).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WORKFORCE RESEARCH AND REGIONAL LABOR MARKET ANALYSIS.—In order to assist in the development and implementation of the local plan, the local board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carry out analyses of the economic conditions in the region, the needed knowledge and skills for the region, the workforce in the region, and workforce development activities (including education and training) in the region described in section 108(b)(1)(D), and regularly update such information;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assist the Governor in developing the statewide workforce and labor market information system described in section 15(e) of the Wagner-Peyser Act (29 U.S.C. 49l</w:t>
      </w:r>
      <w:r w:rsidR="00933DE2">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2(e)), specifically in the collection, analysis, and utilization of workforce and labor market information for the region;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conduct such other research, data collection, and analysis related to the workforce needs of the regional economy as the board, after receiving input from a wide array of stakeholders, determines to be necessary to carry out its functions.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CONVENING, BROKERING, LEVERAGING.—The local board shall convene local workforce development system stakeholders to assist in the development of the local plan under section 108 and in identifying non-Federal expertise and resources to leverage support for workforce development activities. The local board, including standing committees, may engage such stakeholders in carrying out the functions described in this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EMPLOYER ENGAGEMENT.—The local board shall lead efforts to engage with a diverse range of employers and with entities in the region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to promote business representation (particularly representatives with optimal policymaking or hiring authority from employers whose employment opportunities reflect existing and emerging employment opportunities in the region) on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to develop effective linkages (including the use of intermediaries) with employers in the region to support employer utilization of the local workforce development system and to support local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to ensure that workforce investment activities meet the needs of employers and support economic growth in the region, by enhancing communication, coordination, and collaboration among employers, economic development entities, and service providers;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to develop and implement proven or promising strategies for meeting the employment and skill needs of workers and employers (such as the establishment of industry and sector partnerships), that provide the skilled workforce needed by employers in the region, and that expand employment and career advancement opportunities for workforce development system participants in in-demand industry sectors or occupations.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CAREER PATHWAYS DEVELOPMENT.—The local board, with representatives of secondary and postsecondary education programs, shall lead efforts in the local area to develop and implement career pathways within the local area by aligning the employment, training, education, and supportive services that are needed by adults and youth, particularly individua</w:t>
      </w:r>
      <w:r>
        <w:rPr>
          <w:rFonts w:eastAsiaTheme="minorEastAsia" w:cs="MKJJO B+ New Century Schlbk"/>
          <w:color w:val="000000"/>
          <w:sz w:val="24"/>
          <w:szCs w:val="24"/>
        </w:rPr>
        <w:t>ls with barriers to employment.</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PROVEN AND PROMISING PRACTICES.—The local board shall lead efforts in the local area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identify and prom</w:t>
      </w:r>
      <w:r>
        <w:rPr>
          <w:rFonts w:eastAsiaTheme="minorEastAsia" w:cs="MKJJO B+ New Century Schlbk"/>
          <w:color w:val="000000"/>
          <w:sz w:val="24"/>
          <w:szCs w:val="24"/>
        </w:rPr>
        <w:t>ote proven and promising strate</w:t>
      </w:r>
      <w:r w:rsidRPr="00735B3A">
        <w:rPr>
          <w:rFonts w:eastAsiaTheme="minorEastAsia" w:cs="MKJJO B+ New Century Schlbk"/>
          <w:color w:val="000000"/>
          <w:sz w:val="24"/>
          <w:szCs w:val="24"/>
        </w:rPr>
        <w:t xml:space="preserve">gies and initiatives for meeting the needs of employers, and workers and jobseekers (including individuals with barriers to employment) in the local workforce development system, including providing physical and programmatic accessibility, in accordance with section 188, if applicable, and applicable provisions of the Americans with Disabilities Act of 1990 (42 U.S.C. 12101 et seq.), to the one-stop delivery system;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identify and disseminate information on proven and promising practices carried out in other local areas for meeting such needs.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TECHNOLOGY.—The local board shall develop strategies for using technology to maximize </w:t>
      </w:r>
      <w:r w:rsidR="00933DE2">
        <w:rPr>
          <w:rFonts w:eastAsiaTheme="minorEastAsia" w:cs="MKJJO B+ New Century Schlbk"/>
          <w:color w:val="000000"/>
          <w:sz w:val="24"/>
          <w:szCs w:val="24"/>
        </w:rPr>
        <w:t>the accessibility and effective</w:t>
      </w:r>
      <w:r w:rsidRPr="00735B3A">
        <w:rPr>
          <w:rFonts w:eastAsiaTheme="minorEastAsia" w:cs="MKJJO B+ New Century Schlbk"/>
          <w:color w:val="000000"/>
          <w:sz w:val="24"/>
          <w:szCs w:val="24"/>
        </w:rPr>
        <w:t xml:space="preserve">ness of the local workforce development system for employers, and workers and jobseekers, by—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facilitating connections among the intake and case management information systems of the one-stop partner programs to support a comprehensive workforce develop</w:t>
      </w:r>
      <w:r w:rsidRPr="00735B3A">
        <w:rPr>
          <w:rFonts w:eastAsiaTheme="minorEastAsia" w:cs="MKJJO B+ New Century Schlbk"/>
          <w:color w:val="000000"/>
          <w:sz w:val="24"/>
          <w:szCs w:val="24"/>
        </w:rPr>
        <w:softHyphen/>
        <w:t xml:space="preserve">ment system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facilitating access to services provided through the one-stop delivery system involved, including facilitating the access in remote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identifying strategies for better meeting the needs of individuals with barriers to employment, including strategies that augment traditional service delivery, and increase access to services and programs of the one-stop delivery system, such as improving digital literacy skills;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leveraging resources and capacity within the local workforce development system, including resources and capacity for services for indi</w:t>
      </w:r>
      <w:r>
        <w:rPr>
          <w:rFonts w:eastAsiaTheme="minorEastAsia" w:cs="MKJJO B+ New Century Schlbk"/>
          <w:color w:val="000000"/>
          <w:sz w:val="24"/>
          <w:szCs w:val="24"/>
        </w:rPr>
        <w:t>viduals with barriers to employ</w:t>
      </w:r>
      <w:r w:rsidRPr="00735B3A">
        <w:rPr>
          <w:rFonts w:eastAsiaTheme="minorEastAsia" w:cs="MKJJO B+ New Century Schlbk"/>
          <w:color w:val="000000"/>
          <w:sz w:val="24"/>
          <w:szCs w:val="24"/>
        </w:rPr>
        <w:t xml:space="preserv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PROGRAM OVERSIGHT.—The local board, in partnership with the chief elected official for the local area,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(A)(i) conduct oversight for local youth workforce investment activities authorized under section 129(c), local employment and training </w:t>
      </w:r>
      <w:r>
        <w:rPr>
          <w:rFonts w:eastAsiaTheme="minorEastAsia" w:cs="MKJJO B+ New Century Schlbk"/>
          <w:color w:val="000000"/>
          <w:sz w:val="24"/>
          <w:szCs w:val="24"/>
        </w:rPr>
        <w:t>activities authorized under sub</w:t>
      </w:r>
      <w:r w:rsidRPr="00735B3A">
        <w:rPr>
          <w:rFonts w:eastAsiaTheme="minorEastAsia" w:cs="MKJJO B+ New Century Schlbk"/>
          <w:color w:val="000000"/>
          <w:sz w:val="24"/>
          <w:szCs w:val="24"/>
        </w:rPr>
        <w:t xml:space="preserve">sections (c) and (d) of section 134, and the one-stop delivery system in the local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ensure the appropriate use and management of the funds provided under subtitle B for the activities and system described in clause (i);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for workforce development activities, ensure the appropriate use, management, and investment of funds to maximize performance outcomes under section 116.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(9) NEGOTIATION OF LOCAL PERFORMANCE ACCOUNTABILITY MEASURES.—The local board, the chief elected official, and the Governor shall negotiate and reach agreement on local performance accountability measures as described in section 116(c).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(10) SELECTION OF OPERATORS AND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SELECTION OF ONE-STOP OPERATORS.—Consistent with section 121(d), the local board, with the agreement of the chief elected official for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shall designate or certify one-stop operators as described in section 121(d)(2)(A);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may terminate for cause the eligibility of such operators.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SELECTION OF YOUTH PROVIDERS.—Consistent with section 123,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shall identify eligible providers of youth workforce investment activities in the local area by awarding grants or contracts on a competitive basis (except as provided in section 123(b)), based on the recommendations of the youth standing committee, if such a committee is established for the local area under subsection (b)(4);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may terminate for cause the eligibility of such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IDENTIFICATION OF ELIGIBLE PROVIDERS OF TRAINING SERVICES.—Consistent with section 122, the local board shall identify eligible providers of training services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IDENTIFICATION OF ELIGIBLE PROVIDERS OF CAREER SERVICES.—If the one-stop operator does not provide career services described in section 134(c)(2) in a local area, the local board shall identify eligible providers of those career services in the local area by awarding contracts.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CONSUMER CHOICE REQUIREMENTS.—Consistent with section 122 and paragraphs (2) and (3) of section 134(c), the local board shall work with the State to ensure there are sufficient numbers and types of providers of career services and training services (including eligible pro</w:t>
      </w:r>
      <w:r w:rsidRPr="00735B3A">
        <w:rPr>
          <w:rFonts w:eastAsiaTheme="minorEastAsia" w:cs="MKJJO B+ New Century Schlbk"/>
          <w:color w:val="000000"/>
          <w:sz w:val="24"/>
          <w:szCs w:val="24"/>
        </w:rPr>
        <w:softHyphen/>
        <w:t xml:space="preserve">viders with expertise in assisting individuals with disabilities and eligible providers with expertise in assisting adults in need of adult education and literacy activities) serving the local area and providing the services involved in a manner that maximizes consumer choice, as well as providing opportunities that lead to competitive integrated employment for individuals with disabilities.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(11) COORDINATION WITH EDUCATION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local board shall coordinate activities with education and training providers in the local area, including providers of workforce investment activities, providers of adult education and literacy activities under title II, providers of career and technical education (as defined in section 3 of the Carl D. Perkins Career and Technical Education Act of 2006 (20 U.S.C. 2302)) and local agencies administering plans under title I of the Rehabilitation Act of 1973 (29 U.S.C. 720 et seq.), other than section 112 or part C of that title (29 U.S.C. 732, 741).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APPLICATIONS AND AGREEMENTS.—The coordination described in subparagraph (A)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consistent with section 232—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reviewing the applications to provide adult education and literacy activities under title II for the local area, submitted under such section to the eligible agency </w:t>
      </w:r>
      <w:r w:rsidR="00162A42">
        <w:rPr>
          <w:rFonts w:eastAsiaTheme="minorEastAsia" w:cs="MKJJO B+ New Century Schlbk"/>
          <w:color w:val="000000"/>
          <w:sz w:val="24"/>
          <w:szCs w:val="24"/>
        </w:rPr>
        <w:t>by eligible providers, to deter</w:t>
      </w:r>
      <w:r w:rsidRPr="00735B3A">
        <w:rPr>
          <w:rFonts w:eastAsiaTheme="minorEastAsia" w:cs="MKJJO B+ New Century Schlbk"/>
          <w:color w:val="000000"/>
          <w:sz w:val="24"/>
          <w:szCs w:val="24"/>
        </w:rPr>
        <w:t xml:space="preserve">mine whether such applications are consistent with the local plan;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making recommendations to the eligible agency to promote alignment with such plan;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replicating cooperative agreements in accordance with subparagraph (B) of section 101(a)(11) of the Rehabilitation Act of 1973 (29 U.S.C. 721(a)(11)), and implementing cooperative agreements in accordance with that section with the local agencies admin</w:t>
      </w:r>
      <w:r w:rsidRPr="00735B3A">
        <w:rPr>
          <w:rFonts w:eastAsiaTheme="minorEastAsia" w:cs="MKJJO B+ New Century Schlbk"/>
          <w:color w:val="000000"/>
          <w:sz w:val="24"/>
          <w:szCs w:val="24"/>
        </w:rPr>
        <w:softHyphen/>
        <w:t xml:space="preserve">istering plans under title I of that Act (29 U.S.C. 720 et seq.) (other than section 112 or part C of that title (29 U.S.C. 732, 741) and subject to section 121(f)), with respect to efforts that will enhance the provision of services to individuals with disabilities and other individuals, such as cross training of staff, technical assistance, use and sharing of information, cooperative efforts with employers, and other efforts at cooperation, collaboration, and coordination.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COOPERATIVE AGREEMENT.—In this paragraph, the term “cooperative agreement” means an agreement entered into by a State designated agency or State designated unit under subparagraph (A) of section 101(a)(11) of the Rehabilitation Act of 1973.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(12) BUDGET AND ADMINISTRATION.—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BUDGET.—The local board shall develop a budget for the activities of the local board in the local area, con</w:t>
      </w:r>
      <w:r w:rsidRPr="00735B3A">
        <w:rPr>
          <w:rFonts w:eastAsiaTheme="minorEastAsia" w:cs="MKJJO B+ New Century Schlbk"/>
          <w:color w:val="000000"/>
          <w:sz w:val="24"/>
          <w:szCs w:val="24"/>
        </w:rPr>
        <w:softHyphen/>
        <w:t xml:space="preserve">sistent with the local plan and the duties of the local board under this section, subject to the approval of the chief elected official.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ADMINISTRATION.—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GRANT RECIPIENT.—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GENERAL.—The chief elected official in a local area shall serve as the local grant recipient for, and shall be liable for any misuse of, the grant funds allocated to the local area under sections 128 and 133, unless the chief elected official reaches an agreement with the Governor for the Governor to act as the local grant recipient and bear such liability.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DESIGNATION.—In order to assist in administration of the grant funds, the chief elected official or the Governor, where the Governor serves as the local grant recipient for a local area, may designate an entity to serve as a local grant sub-recipient for such funds or as a local fiscal agent. Such designation shall not relieve the chief elected official or the Governor of the liability for any misuse of grant funds as described in sub</w:t>
      </w:r>
      <w:r w:rsidR="00162A42">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DISBURSAL.—The local grant recipient or an entity designated under sub</w:t>
      </w:r>
      <w:r w:rsidR="00162A42">
        <w:rPr>
          <w:rFonts w:eastAsiaTheme="minorEastAsia" w:cs="MKJJO B+ New Century Schlbk"/>
          <w:color w:val="000000"/>
          <w:sz w:val="24"/>
          <w:szCs w:val="24"/>
        </w:rPr>
        <w:t>-</w:t>
      </w:r>
      <w:r w:rsidRPr="00735B3A">
        <w:rPr>
          <w:rFonts w:eastAsiaTheme="minorEastAsia" w:cs="MKJJO B+ New Century Schlbk"/>
          <w:color w:val="000000"/>
          <w:sz w:val="24"/>
          <w:szCs w:val="24"/>
        </w:rPr>
        <w:t>clause (II) shall disburse the grant funds for workforce investment activities at the direction of the local board, pursu</w:t>
      </w:r>
      <w:r w:rsidRPr="00735B3A">
        <w:rPr>
          <w:rFonts w:eastAsiaTheme="minorEastAsia" w:cs="MKJJO B+ New Century Schlbk"/>
          <w:color w:val="000000"/>
          <w:sz w:val="24"/>
          <w:szCs w:val="24"/>
        </w:rPr>
        <w:softHyphen/>
        <w:t xml:space="preserve">ant to the requirements of this title. The local grant recipient or entity designated under sub-clause (II) shall disburse the funds immediately on receiving such direction from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GRANTS AND DONATIONS.—The local board may solicit and accept grants and donations from sources other than Federal funds made available under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TAX-EXEMPT STATUS.—For purposes of carrying out duties under this Act, local boards may incorporate, and may operate as entities described in section 501(c)(3) of the Internal Revenue Code of 1986 that are exempt from taxation under section 501(a) of such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(13) ACCESSIBILITY FOR INDIVIDUALS WITH DISABILITIES.— The local board shall annually assess the physical and programmatic accessibility, in accordance with section 188, if applicable, and applicable provisions of the Americans with Disabilities Act of 1990 (42 U.S.C. 12101 et seq.), of all one-stop centers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SUNSHINE PROVISION.—The local board shall make available to the public, on a regular basis through electronic means and open meetings, information regarding the activities of the local board, including information regarding the local plan prior to submission of the plan, and regarding membership, the designation and certification of one-stop operators, and the award of grants or contracts to eligible providers of youth workforce investment activities, and on request, minutes of formal meetings of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STAFF.—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local board may hire a director and other staff to assist in carrying out the functions described in subsection (d) using funds available under sections 128(b) and 133(b) as described in section 128(b)(4).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QUALIFICATIONS.—The local board shall establish and apply a set of objective qualifications for the position of director, that ensures that the individual selected has the requisite knowledge, skills, and abilities, to meet identified benchmarks and to assist in effectively carrying out the functions of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LIMITATION ON RATE.—The director and staff described in paragraph (1) shall be subject to the limitations on the payment of salaries and bonuses described in section 194(15).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LIMITATIONS.—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GENERAL.—Except as provided in subparagraph (B), no local board may provide training services. </w:t>
      </w:r>
    </w:p>
    <w:p w:rsidR="00902480" w:rsidRDefault="00902480">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WAIVERS OF TRAINING PROHIBITION.—The Governor of the State in which a local board is located may, pursuant to a request from the local board, grant a written waiver of the prohibition set forth in subparagraph (A) (relating to the provision of training services) for a program of training services, if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submits to the Governor a proposed request for the waiver that includes—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satisfactory evidence that there is an insufficient number of eligible providers of such a program of training services to meet local demand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information demonstrating that the board meets the requirements for an eligible provider of training services under section 122;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information demonstrating that the program of training services prepares participants for an in-demand industry sector or occupation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makes the proposed request available to eligible providers of training services and other interested members of the public for a public comment period of not less than 30 days;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includes, in the final request for the waiver, the evidence and information described in clause (i) and the comments received pursuant to clause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DURATION.—A waiver granted to a local board under subparagraph (B) shall apply for a period that shall not exceed the duration of the local plan. The waiver may be renewed for additional periods under subsequent local plans, not to exceed the durations of such subsequent plans, pursuant to requests from the local board, if the board meets the requirements of subparagraph (B) in making the requests.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REVOCATION.—The Governor shall have the authority to revoke the waiver during the appropriate period described in subparagraph (C) if the Governor deter</w:t>
      </w:r>
      <w:r w:rsidRPr="00735B3A">
        <w:rPr>
          <w:rFonts w:eastAsiaTheme="minorEastAsia" w:cs="MKJJO B+ New Century Schlbk"/>
          <w:color w:val="000000"/>
          <w:sz w:val="24"/>
          <w:szCs w:val="24"/>
        </w:rPr>
        <w:softHyphen/>
        <w:t xml:space="preserve">mines the waiver is no longer needed or that the local board involved has engaged in a pattern of inappropriate referrals to training services operated by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CAREER SERVICES; DESIGNATION OR CERTIFICATION AS ONE-STOP OPERATORS.—A loca</w:t>
      </w:r>
      <w:r>
        <w:rPr>
          <w:rFonts w:eastAsiaTheme="minorEastAsia" w:cs="MKJJO B+ New Century Schlbk"/>
          <w:color w:val="000000"/>
          <w:sz w:val="24"/>
          <w:szCs w:val="24"/>
        </w:rPr>
        <w:t>l board may provide career serv</w:t>
      </w:r>
      <w:r w:rsidRPr="00735B3A">
        <w:rPr>
          <w:rFonts w:eastAsiaTheme="minorEastAsia" w:cs="MKJJO B+ New Century Schlbk"/>
          <w:color w:val="000000"/>
          <w:sz w:val="24"/>
          <w:szCs w:val="24"/>
        </w:rPr>
        <w:t xml:space="preserve">ices described in section 134(c)(2) through a one-stop delivery system or be designated or certified as a one-stop operator only with the agreement of the chief elected official in the local area and the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LIMITATION ON AUTHORITY.—Nothing in this Act shall be construed to provide a local board with the authority to mandate curricula for schools.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CONFLICT OF INTEREST.—A member of a local board, or a member of a standing committee, may not—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vote on a matter under consideration by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regarding the provision of services by such member (or by an entity that such member represents);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that would provide direct financial benefit to such member or the immediate family of such member;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engage in any other activity determined by the Governor to constitute a conflict of interest as specified in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ALTERNATIVE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GENERAL.—For purposes of complying with sub</w:t>
      </w:r>
      <w:r w:rsidRPr="00735B3A">
        <w:rPr>
          <w:rFonts w:eastAsiaTheme="minorEastAsia" w:cs="MKJJO B+ New Century Schlbk"/>
          <w:color w:val="000000"/>
          <w:sz w:val="24"/>
          <w:szCs w:val="24"/>
        </w:rPr>
        <w:softHyphen/>
        <w:t xml:space="preserve">sections (a), (b), and (c), a State may use any local entity (including a local council, regional workforce development board, or similar entity) that—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is established to serve the local area (or the service delivery area that most closely </w:t>
      </w:r>
      <w:r w:rsidR="00902480">
        <w:rPr>
          <w:rFonts w:eastAsiaTheme="minorEastAsia" w:cs="MKJJO B+ New Century Schlbk"/>
          <w:color w:val="000000"/>
          <w:sz w:val="24"/>
          <w:szCs w:val="24"/>
        </w:rPr>
        <w:t>corresponds to the local area);</w:t>
      </w:r>
    </w:p>
    <w:p w:rsidR="00902480" w:rsidRPr="00735B3A" w:rsidRDefault="00902480"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was in existence on the day before the date of enactment of this Act, pursuant to State law;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includes—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representatives of business in the local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representatives of labor organizations (for a local area in which employees are represented by labor organizations), nominated by local labor federa</w:t>
      </w:r>
      <w:r w:rsidRPr="00735B3A">
        <w:rPr>
          <w:rFonts w:eastAsiaTheme="minorEastAsia" w:cs="MKJJO B+ New Century Schlbk"/>
          <w:color w:val="000000"/>
          <w:sz w:val="24"/>
          <w:szCs w:val="24"/>
        </w:rPr>
        <w:softHyphen/>
        <w:t xml:space="preserve">tions;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other representatives of employees in the local area (for a local area in which no employees are rep</w:t>
      </w:r>
      <w:r w:rsidRPr="00735B3A">
        <w:rPr>
          <w:rFonts w:eastAsiaTheme="minorEastAsia" w:cs="MKJJO B+ New Century Schlbk"/>
          <w:color w:val="000000"/>
          <w:sz w:val="24"/>
          <w:szCs w:val="24"/>
        </w:rPr>
        <w:softHyphen/>
        <w:t xml:space="preserve">resented by such organizations).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REFERENCES.—A reference in this Act or a core program provision to a local board, shall include a reference to such an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 xml:space="preserve">SEC. 108. LOCAL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GENERAL.—Each local board shall develop and submit to the Governor a comprehensive 4-year local plan, in partnership with the chief elected official. The local plan shall support the strategy described in the State plan in accordance with section 102(b)(1)(E), and otherwise be consistent with the State plan. If the local area is part of a planning region, the local board shall comply with section 106(c) in the preparation and submission of a regional plan. At the end of the first 2-year period of the 4-year local plan, each local board shall review the local plan and the local board, in partnership with the chief elected official, shall prepare and submit modifications to the local plan to reflect changes in labor market and economic conditions or in other factors affecting the implementation of the local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CONTENTS.—The local plan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a description of the strategic planning elements con</w:t>
      </w:r>
      <w:r w:rsidRPr="00735B3A">
        <w:rPr>
          <w:rFonts w:eastAsiaTheme="minorEastAsia" w:cs="MKJJO B+ New Century Schlbk"/>
          <w:color w:val="000000"/>
          <w:sz w:val="24"/>
          <w:szCs w:val="24"/>
        </w:rPr>
        <w:softHyphen/>
        <w:t xml:space="preserve">sisting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an analysis of the regional economic conditions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existing and emerging in-demand industry sectors and occupations;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employment needs of employers in those industry sectors and occupations;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 analysis of the knowledge and skills needed to meet the employment needs of the employers in the region, including employment needs in in-demand industry sectors and occupations;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an analysis of the workforce in the region, including current labor force employment (and unemployment) data, and information on labor market trends, and the educational and skill levels of the workforce in the region, including individuals with barriers to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an analysis of the workforce development activities (including education and training) in the region, including an analysis of the strengths and weaknesses of such serv</w:t>
      </w:r>
      <w:r w:rsidRPr="00735B3A">
        <w:rPr>
          <w:rFonts w:eastAsiaTheme="minorEastAsia" w:cs="MKJJO B+ New Century Schlbk"/>
          <w:color w:val="000000"/>
          <w:sz w:val="24"/>
          <w:szCs w:val="24"/>
        </w:rPr>
        <w:softHyphen/>
        <w:t xml:space="preserve">ices, and the capacity to provide such services, to address the identified education and skill needs of the workforce and the employment needs of employers in the region;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a description of the local board’s strategic vision and goals for preparing an educated and skilled workforce (including youth and individuals with barriers to employ</w:t>
      </w:r>
      <w:r w:rsidRPr="00735B3A">
        <w:rPr>
          <w:rFonts w:eastAsiaTheme="minorEastAsia" w:cs="MKJJO B+ New Century Schlbk"/>
          <w:color w:val="000000"/>
          <w:sz w:val="24"/>
          <w:szCs w:val="24"/>
        </w:rPr>
        <w:softHyphen/>
        <w:t>ment), including goals rela</w:t>
      </w:r>
      <w:r>
        <w:rPr>
          <w:rFonts w:eastAsiaTheme="minorEastAsia" w:cs="MKJJO B+ New Century Schlbk"/>
          <w:color w:val="000000"/>
          <w:sz w:val="24"/>
          <w:szCs w:val="24"/>
        </w:rPr>
        <w:t>ting to the performance account</w:t>
      </w:r>
      <w:r w:rsidRPr="00735B3A">
        <w:rPr>
          <w:rFonts w:eastAsiaTheme="minorEastAsia" w:cs="MKJJO B+ New Century Schlbk"/>
          <w:color w:val="000000"/>
          <w:sz w:val="24"/>
          <w:szCs w:val="24"/>
        </w:rPr>
        <w:t xml:space="preserve">ability measures based on primary indicators of performance described in section 116(b)(2)(A) in order to support regional economic growth and economic self-sufficiency;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taking into account analyses described in subparagraphs (A) through (D), a strategy to work with the entities that carry out the core programs to align resources avail</w:t>
      </w:r>
      <w:r w:rsidRPr="00735B3A">
        <w:rPr>
          <w:rFonts w:eastAsiaTheme="minorEastAsia" w:cs="MKJJO B+ New Century Schlbk"/>
          <w:color w:val="000000"/>
          <w:sz w:val="24"/>
          <w:szCs w:val="24"/>
        </w:rPr>
        <w:softHyphen/>
        <w:t>able to the local area, to achieve the strategic vision and goals</w:t>
      </w:r>
      <w:r w:rsidR="002D2CE6">
        <w:rPr>
          <w:rFonts w:eastAsiaTheme="minorEastAsia" w:cs="MKJJO B+ New Century Schlbk"/>
          <w:color w:val="000000"/>
          <w:sz w:val="24"/>
          <w:szCs w:val="24"/>
        </w:rPr>
        <w:t xml:space="preserve"> described in subparagraph (E);</w:t>
      </w:r>
    </w:p>
    <w:p w:rsidR="002D2CE6" w:rsidRPr="00735B3A" w:rsidRDefault="002D2CE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 description of the workforce development system in the local area that identifies the programs that are included in that system and how the local board will work with the entities carrying out core programs and other workforce development programs to support alignment to provide services, including programs of study authorized under the Carl D. Perkins Career and Technical Education Act of 2006 (20 U.S.C. 2301 et seq.), that support the strategy identified in the State plan under section 102(b)(1)(E);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a description of how the local board, working with the entities carrying out core programs, will expand access to employment, training, education, and supportive services for eligible individuals, particularly eligible individuals with barriers to employment, including how the local board will facilitate the development of career pathways and co-enroll</w:t>
      </w:r>
      <w:r w:rsidRPr="00735B3A">
        <w:rPr>
          <w:rFonts w:eastAsiaTheme="minorEastAsia" w:cs="MKJJO B+ New Century Schlbk"/>
          <w:color w:val="000000"/>
          <w:sz w:val="24"/>
          <w:szCs w:val="24"/>
        </w:rPr>
        <w:softHyphen/>
        <w:t xml:space="preserve">ment, as appropriate, in core programs, and improve access to activities leading to a recognized postsecondary credential (including a credential that is an industry-recognized certificate or certification, portable, and stackable);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 description of the strategies and services that will be used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order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facilitate engagement of employers, including small employers and employers in in-demand industry sectors and occupations, in workforce development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support a local workforce development system that meets the needs of businesses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better coordinate workforce development programs and economic development;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strengthen linkages between the one-stop delivery system and unemployment insurance pro</w:t>
      </w:r>
      <w:r w:rsidRPr="00735B3A">
        <w:rPr>
          <w:rFonts w:eastAsiaTheme="minorEastAsia" w:cs="MKJJO B+ New Century Schlbk"/>
          <w:color w:val="000000"/>
          <w:sz w:val="24"/>
          <w:szCs w:val="24"/>
        </w:rPr>
        <w:softHyphen/>
        <w:t xml:space="preserve">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that may include the implementation of initiatives such as incumbent worker training programs, on-the-job training programs, customized training programs, industry and sector strategies, caree</w:t>
      </w:r>
      <w:r>
        <w:rPr>
          <w:rFonts w:eastAsiaTheme="minorEastAsia" w:cs="MKJJO B+ New Century Schlbk"/>
          <w:color w:val="000000"/>
          <w:sz w:val="24"/>
          <w:szCs w:val="24"/>
        </w:rPr>
        <w:t>r pathways initiatives, utiliza</w:t>
      </w:r>
      <w:r w:rsidRPr="00735B3A">
        <w:rPr>
          <w:rFonts w:eastAsiaTheme="minorEastAsia" w:cs="MKJJO B+ New Century Schlbk"/>
          <w:color w:val="000000"/>
          <w:sz w:val="24"/>
          <w:szCs w:val="24"/>
        </w:rPr>
        <w:t xml:space="preserve">tion of effective business intermediaries, and other business services and strategies, designed to meet the needs of employers in the corresponding region in support of the strategy described in paragraph (1)(F);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a description of how the local board will coordinate workforce investment activities carried out in the local area with economic development activities carried out in the region in which the local area is located (or planning region), and promote entrepreneurial skills training and microenterprise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a description of the one-stop delivery system in the local area,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description of how the local board will ensure the continuous improvement of eligible providers of services through the system and ensure that such providers meet the employment needs of local employers, and workers and jobseekers;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 description of how the local board will facilitate access to services provided through the one-stop delivery system, including in remote areas, through the use of tech</w:t>
      </w:r>
      <w:r w:rsidRPr="00735B3A">
        <w:rPr>
          <w:rFonts w:eastAsiaTheme="minorEastAsia" w:cs="MKJJO B+ New Century Schlbk"/>
          <w:color w:val="000000"/>
          <w:sz w:val="24"/>
          <w:szCs w:val="24"/>
        </w:rPr>
        <w:softHyphen/>
        <w:t xml:space="preserve">nology and through other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 description of how entities within the one-stop delivery system, including one-stop operators and the one-stop partners, will comply with section 188, if applicable, and applicable provisions of the Americans with Disabilities Act of 1990 (42 U.S.C. 12101 et seq.) regarding the physical and programmatic accessibility of facilities, programs and services, technology, and materials for individuals with disabilities, including providing staff training and support for addressing the needs of individuals with disabilities;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a description of the roles and resource contribu</w:t>
      </w:r>
      <w:r w:rsidR="002D2CE6">
        <w:rPr>
          <w:rFonts w:eastAsiaTheme="minorEastAsia" w:cs="MKJJO B+ New Century Schlbk"/>
          <w:color w:val="000000"/>
          <w:sz w:val="24"/>
          <w:szCs w:val="24"/>
        </w:rPr>
        <w:t>tions of the one-stop partners;</w:t>
      </w:r>
    </w:p>
    <w:p w:rsidR="002D2CE6" w:rsidRPr="00735B3A" w:rsidRDefault="002D2CE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(7) a description and assessment of the type and availability of adult and dislocated worker employment and training activi</w:t>
      </w:r>
      <w:r w:rsidRPr="00735B3A">
        <w:rPr>
          <w:rFonts w:eastAsiaTheme="minorEastAsia" w:cs="MKJJO B+ New Century Schlbk"/>
          <w:color w:val="000000"/>
          <w:sz w:val="24"/>
          <w:szCs w:val="24"/>
        </w:rPr>
        <w:softHyphen/>
        <w:t xml:space="preserve">ties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a description of how the local board will coordinate workforce investment activities carried out in the local area with statewide rapid response activities, as described in section 134(a)(2)(A);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(9) a description and assessment of the type and availability of youth workforce investment activities in the local area, including activities for youth who are individuals with disabil</w:t>
      </w:r>
      <w:r w:rsidRPr="00735B3A">
        <w:rPr>
          <w:rFonts w:eastAsiaTheme="minorEastAsia" w:cs="MKJJO B+ New Century Schlbk"/>
          <w:color w:val="000000"/>
          <w:sz w:val="24"/>
          <w:szCs w:val="24"/>
        </w:rPr>
        <w:softHyphen/>
        <w:t xml:space="preserve">ities, which description and assessment shall include an identification of successful models of such youth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(10) a description of how the local board will coordinate education and workforce investment activities carried out in the local area with relevant secondary and postsecondary edu</w:t>
      </w:r>
      <w:r w:rsidRPr="00735B3A">
        <w:rPr>
          <w:rFonts w:eastAsiaTheme="minorEastAsia" w:cs="MKJJO B+ New Century Schlbk"/>
          <w:color w:val="000000"/>
          <w:sz w:val="24"/>
          <w:szCs w:val="24"/>
        </w:rPr>
        <w:softHyphen/>
        <w:t xml:space="preserve">cation programs and activities to coordinate strategies, enhance services, and avoid duplication of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(11) a description of how the local board will coordinate workforce investment activities carried out under this title in the local area with the provision of transportation, including public transportation, and other appropriate supportive services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(12) a description of plans and strategies for, and assurances concerning, maximizing coordination of services provided by the State employment service under the Wagner-Peyser Act (29 U.S.C. 49 et seq.) and services provided in the local area through the one-stop delivery system, to improve service delivery and avoid duplication of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(13) a description of how the local board will coordinate workforce investment activities carried out under this title in the local area with the provision of adult education and literacy activities under title II in the local area, including a description of how the local board will carry out, consistent with subparagraphs (A) and (B)(i) of section 107(d)(11) and section 232, the review of local applications submitted under title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(14) a description of the replicated cooperative agreements (as defined in section 107(d)(11)) between the local board or other local entities described in section 101(a)(11)(B) of the Rehabilitation Act of 1973 (29 U.S.C. 721(a)(11)(B)) and the local office of a designated State agency or designated State unit administering programs carried out under title I of such Act (29 U.S.C. 720 et seq.) (other than section 112 or part C of that title (29 U.S.C. 732, 741) and subject to section 121(f)) in accordance with section 101(a)(11) of such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(15) an identification of the entity responsible for the dis</w:t>
      </w:r>
      <w:r w:rsidRPr="00735B3A">
        <w:rPr>
          <w:rFonts w:eastAsiaTheme="minorEastAsia" w:cs="MKJJO B+ New Century Schlbk"/>
          <w:color w:val="000000"/>
          <w:sz w:val="24"/>
          <w:szCs w:val="24"/>
        </w:rPr>
        <w:softHyphen/>
        <w:t xml:space="preserve">bursal of grant funds described in section 107(d)(12)(B)(i)(III), as determined by the chief elected official or the Governor under section 107(d)(12)(B)(i);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(16) a description of the competitive process to be used to award the subgrants and contracts in the local area for activities carried out under this title;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(17) a description of the local levels of performance nego</w:t>
      </w:r>
      <w:r w:rsidRPr="00735B3A">
        <w:rPr>
          <w:rFonts w:eastAsiaTheme="minorEastAsia" w:cs="MKJJO B+ New Century Schlbk"/>
          <w:color w:val="000000"/>
          <w:sz w:val="24"/>
          <w:szCs w:val="24"/>
        </w:rPr>
        <w:softHyphen/>
        <w:t>tiated with the Governor and chief elected official pursuant to section 116(c), to be used to measure the performance of the local area and to be used by the local board for measuring the performance of the local fiscal agent (where appropriate), eligible providers under subtitle B, and the one-stop delivery system, in the local area;</w:t>
      </w:r>
    </w:p>
    <w:p w:rsidR="002D2CE6" w:rsidRPr="00735B3A" w:rsidRDefault="002D2CE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(18) a description of the actions the local board will take toward becoming or remaini</w:t>
      </w:r>
      <w:r w:rsidR="004707A1">
        <w:rPr>
          <w:rFonts w:eastAsiaTheme="minorEastAsia" w:cs="MKJJO B+ New Century Schlbk"/>
          <w:color w:val="000000"/>
          <w:sz w:val="24"/>
          <w:szCs w:val="24"/>
        </w:rPr>
        <w:t>ng a high-performing board, con</w:t>
      </w:r>
      <w:r w:rsidRPr="00735B3A">
        <w:rPr>
          <w:rFonts w:eastAsiaTheme="minorEastAsia" w:cs="MKJJO B+ New Century Schlbk"/>
          <w:color w:val="000000"/>
          <w:sz w:val="24"/>
          <w:szCs w:val="24"/>
        </w:rPr>
        <w:t xml:space="preserve">sistent with the factors developed by the State board pursuant to section 101(d)(6);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(19) a description of how training services under chapter 3 of subtitle B will be provided in accordance with section 134(c)(3)(G), including, if contracts for the training services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(20) a description of the process used by the local board, consistent with subsection (d), to provide an opportunity for public comment, including comment by representatives of businesses and comment by representatives of labor organiza</w:t>
      </w:r>
      <w:r w:rsidRPr="00735B3A">
        <w:rPr>
          <w:rFonts w:eastAsiaTheme="minorEastAsia" w:cs="MKJJO B+ New Century Schlbk"/>
          <w:color w:val="000000"/>
          <w:sz w:val="24"/>
          <w:szCs w:val="24"/>
        </w:rPr>
        <w:softHyphen/>
        <w:t xml:space="preserve">tions, and input into the development of the local plan, prior to submission of the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(21) a description of how one-stop centers are implementing and transitioning to an integrated, technology-enabled intake and case management information system for programs carried out under this Act and programs carried out by one-stop partners;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(22) such other information as the Governor may require.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EXISTING ANALYSIS.—As appropriate, a local area may use an existing analysis in order to carry out the requirements of subsection</w:t>
      </w:r>
      <w:r>
        <w:rPr>
          <w:rFonts w:eastAsiaTheme="minorEastAsia" w:cs="MKJJO B+ New Century Schlbk"/>
          <w:color w:val="000000"/>
          <w:sz w:val="24"/>
          <w:szCs w:val="24"/>
        </w:rPr>
        <w:t xml:space="preserve"> (b)(1) concerning an analysis.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PROCESS.—Prior to the date on which the local board sub</w:t>
      </w:r>
      <w:r w:rsidRPr="00735B3A">
        <w:rPr>
          <w:rFonts w:eastAsiaTheme="minorEastAsia" w:cs="MKJJO B+ New Century Schlbk"/>
          <w:color w:val="000000"/>
          <w:sz w:val="24"/>
          <w:szCs w:val="24"/>
        </w:rPr>
        <w:softHyphen/>
        <w:t xml:space="preserve">mits a local plan under this section, the local board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make available copies of a proposed local plan to the public through electronic and other means, such as public hearings and local news media;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allow members of the public, including representatives of business, representatives of labor organizations, and representatives of education to submit to the local board comments on the proposed local plan, not later than the end of the 30-day period beginning on the date on which the proposed local plan is made available;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include with the local plan submitted to the Governor under this section any such comments that represent disagreement with the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PLAN SUBMISSION AND APPROVAL.—A local plan submitted to the Governor under this section (including a modification to such a local plan) shall be considered to be approved by the Governor at the end of the 90-day period beginning on the day the Governor receives the plan (including such a modification), unless the Governor makes a written determination during the 90-day period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deficiencies in activities carried out under this subtitle or subtitle B have been identified, through audits conducted under section 184 or otherwise, and the local area has not made acceptable progress in implementing corrective measures to address the deficiencies;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the plan does not comply with the applicable provisions of this Act;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the plan does not align with the State plan, including failing to provide for alignment of the core programs to support the strategy identified in the State plan in accordance with section 102(b)(1)(E).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2D2CE6" w:rsidRDefault="002D2CE6">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Default="00EF2906" w:rsidP="00EF2906">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CHAPTER 3—BOARD PROVISIONS</w:t>
      </w:r>
    </w:p>
    <w:p w:rsidR="00EF2906" w:rsidRPr="00766B64"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111. FUNDING OF STATE AND LOCAL BOARDS.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STATE BOARDS.—In funding a State board under this sub</w:t>
      </w:r>
      <w:r w:rsidRPr="00735B3A">
        <w:rPr>
          <w:rFonts w:eastAsiaTheme="minorEastAsia" w:cs="MKJJO B+ New Century Schlbk"/>
          <w:color w:val="000000"/>
          <w:sz w:val="24"/>
          <w:szCs w:val="24"/>
        </w:rPr>
        <w:softHyphen/>
        <w:t xml:space="preserve">title, a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shall use funds available as described in section 129(b)(3) or 134(a)(3)(B);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may use non-Federal funds available to the State that the State determines are appropriate and available for that 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LOCAL BOARDS.—In funding a local board under this sub</w:t>
      </w:r>
      <w:r w:rsidRPr="00735B3A">
        <w:rPr>
          <w:rFonts w:eastAsiaTheme="minorEastAsia" w:cs="MKJJO B+ New Century Schlbk"/>
          <w:color w:val="000000"/>
          <w:sz w:val="24"/>
          <w:szCs w:val="24"/>
        </w:rPr>
        <w:softHyphen/>
        <w:t xml:space="preserve">title, the chief elected official and local board for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shall use funds available as described in section 128(b)(4);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may use non-Federal funds available to the local area that the chief elected official and local board determine are appropriate and available for that 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CHAPTER 4—PERFORMANCE ACCOUNTABILITY</w:t>
      </w:r>
    </w:p>
    <w:p w:rsidR="00EF2906" w:rsidRPr="00766B64"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116. PERFORMANCE ACCOUNTABILITY SYSTEM.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PURPOSE.—The purpose of this section is to establish performance accountability measures that apply across the core programs to assess the effectiveness of States and local areas (for core programs described in subtitle B) in achieving p</w:t>
      </w:r>
      <w:r w:rsidR="004707A1">
        <w:rPr>
          <w:rFonts w:eastAsiaTheme="minorEastAsia" w:cs="MKJJO B+ New Century Schlbk"/>
          <w:color w:val="000000"/>
          <w:sz w:val="24"/>
          <w:szCs w:val="24"/>
        </w:rPr>
        <w:t>ositive out</w:t>
      </w:r>
      <w:r w:rsidRPr="00735B3A">
        <w:rPr>
          <w:rFonts w:eastAsiaTheme="minorEastAsia" w:cs="MKJJO B+ New Century Schlbk"/>
          <w:color w:val="000000"/>
          <w:sz w:val="24"/>
          <w:szCs w:val="24"/>
        </w:rPr>
        <w:t>comes for indivi</w:t>
      </w:r>
      <w:r>
        <w:rPr>
          <w:rFonts w:eastAsiaTheme="minorEastAsia" w:cs="MKJJO B+ New Century Schlbk"/>
          <w:color w:val="000000"/>
          <w:sz w:val="24"/>
          <w:szCs w:val="24"/>
        </w:rPr>
        <w:t>duals served by those programs.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STATE PERFORMANCE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GENERAL.—For each State, the performance account</w:t>
      </w:r>
      <w:r w:rsidRPr="00735B3A">
        <w:rPr>
          <w:rFonts w:eastAsiaTheme="minorEastAsia" w:cs="MKJJO B+ New Century Schlbk"/>
          <w:color w:val="000000"/>
          <w:sz w:val="24"/>
          <w:szCs w:val="24"/>
        </w:rPr>
        <w:softHyphen/>
        <w:t xml:space="preserve">ability measures for the core programs shall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(A)(i) the primary indicators of performance described in paragraph (2)(A);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additional indicators of performance (if any) identified by the State under paragraph (2)(B);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State adjusted level of performance for each indicator described in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INDICATORS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PRIMARY INDICATORS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GENERAL.—The State primary indicators of performance for activities provided under the adult and dislocated worker programs authorized under chapter 3 of subtitle B, the program of adult education and literacy activities authorized under title II, the employment servic</w:t>
      </w:r>
      <w:r>
        <w:rPr>
          <w:rFonts w:eastAsiaTheme="minorEastAsia" w:cs="MKJJO B+ New Century Schlbk"/>
          <w:color w:val="000000"/>
          <w:sz w:val="24"/>
          <w:szCs w:val="24"/>
        </w:rPr>
        <w:t>es program authorized under sec</w:t>
      </w:r>
      <w:r w:rsidRPr="00735B3A">
        <w:rPr>
          <w:rFonts w:eastAsiaTheme="minorEastAsia" w:cs="MKJJO B+ New Century Schlbk"/>
          <w:color w:val="000000"/>
          <w:sz w:val="24"/>
          <w:szCs w:val="24"/>
        </w:rPr>
        <w:t>tions 1 through 13 of the Wagner-Peyser Act (29 U.S.C. 49 et seq.) (except that sub</w:t>
      </w:r>
      <w:r w:rsidR="004707A1">
        <w:rPr>
          <w:rFonts w:eastAsiaTheme="minorEastAsia" w:cs="MKJJO B+ New Century Schlbk"/>
          <w:color w:val="000000"/>
          <w:sz w:val="24"/>
          <w:szCs w:val="24"/>
        </w:rPr>
        <w:t>-</w:t>
      </w:r>
      <w:r w:rsidRPr="00735B3A">
        <w:rPr>
          <w:rFonts w:eastAsiaTheme="minorEastAsia" w:cs="MKJJO B+ New Century Schlbk"/>
          <w:color w:val="000000"/>
          <w:sz w:val="24"/>
          <w:szCs w:val="24"/>
        </w:rPr>
        <w:t>clauses (IV) and (V) shall not apply to such program),</w:t>
      </w:r>
      <w:r w:rsidR="004707A1">
        <w:rPr>
          <w:rFonts w:eastAsiaTheme="minorEastAsia" w:cs="MKJJO B+ New Century Schlbk"/>
          <w:color w:val="000000"/>
          <w:sz w:val="24"/>
          <w:szCs w:val="24"/>
        </w:rPr>
        <w:t xml:space="preserve"> and the program author</w:t>
      </w:r>
      <w:r w:rsidRPr="00735B3A">
        <w:rPr>
          <w:rFonts w:eastAsiaTheme="minorEastAsia" w:cs="MKJJO B+ New Century Schlbk"/>
          <w:color w:val="000000"/>
          <w:sz w:val="24"/>
          <w:szCs w:val="24"/>
        </w:rPr>
        <w:t xml:space="preserve">ized under title I of the Rehabilitation Act of 1973 (29 U.S.C. 720 et seq.), other than section 112 or part C of that title (29 U.S.C. 732, 741), shall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percentage of program participants who are in unsubsidized employment during the second quarter after exit from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percentage of program participants who are in unsubsidized employment during the fourth quarter after exit from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median earnings of program participants who are in unsubsidized employment during the second quarter after exit from the program; </w:t>
      </w:r>
    </w:p>
    <w:p w:rsidR="002D2CE6" w:rsidRDefault="002D2CE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percentage of program participants who obtain a recognized postsecondary credential, or a secondary school diploma or its recognized equivalent (subject to clause (iii)), during participation in or within 1 year after exit from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the percentage of program participants who, during a program year, are in an education or training program that leads to a recognized postsecondary credential or employment and who are achieving measurable skill gains toward such a credential or 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the indicators of effectiveness in serving employers established pursuant to clause (iv).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PRIMARY INDICATORS FOR ELIGIBLE YOUTH.—The primary indicators of performance for the youth program authorized under chapter 2 of subtitle B shall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the percentage of program participants who are in education or t</w:t>
      </w:r>
      <w:r w:rsidR="004707A1">
        <w:rPr>
          <w:rFonts w:eastAsiaTheme="minorEastAsia" w:cs="MKJJO B+ New Century Schlbk"/>
          <w:color w:val="000000"/>
          <w:sz w:val="24"/>
          <w:szCs w:val="24"/>
        </w:rPr>
        <w:t>raining activities, or in unsub</w:t>
      </w:r>
      <w:r w:rsidRPr="00735B3A">
        <w:rPr>
          <w:rFonts w:eastAsiaTheme="minorEastAsia" w:cs="MKJJO B+ New Century Schlbk"/>
          <w:color w:val="000000"/>
          <w:sz w:val="24"/>
          <w:szCs w:val="24"/>
        </w:rPr>
        <w:t xml:space="preserve">sidized employment, during the second quarter after exit from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percentage of program participants who are in education or training activities, or in unsubsidized employment, during the fourth quarter after exit from the program;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the primary indicators of performance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(III) through (VI) of subparagraph (A)(i).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INDICATOR RELATING TO CREDENTIAL.—For purposes of clause (i)(IV), or clause (ii)(III) with respect to clause (i)(IV), program participants who obtain a secondary school diploma or its recognized equivalent shall be included in the percentage counted as meeting the criterion under s</w:t>
      </w:r>
      <w:r w:rsidR="004707A1">
        <w:rPr>
          <w:rFonts w:eastAsiaTheme="minorEastAsia" w:cs="MKJJO B+ New Century Schlbk"/>
          <w:color w:val="000000"/>
          <w:sz w:val="24"/>
          <w:szCs w:val="24"/>
        </w:rPr>
        <w:t>uch clause only if such partici</w:t>
      </w:r>
      <w:r w:rsidRPr="00735B3A">
        <w:rPr>
          <w:rFonts w:eastAsiaTheme="minorEastAsia" w:cs="MKJJO B+ New Century Schlbk"/>
          <w:color w:val="000000"/>
          <w:sz w:val="24"/>
          <w:szCs w:val="24"/>
        </w:rPr>
        <w:t xml:space="preserve">pants, in addition to obtaining such diploma or its recognized equivalent, have obtained or retained employment or are in an education or training program leading to a recognized postsecondary credential within 1 year after exit from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INDICATOR FOR SERVICES TO EMPLOYERS.—Prior to the commencement of the second full program year after the date of enactment of this Act, for purposes of clauses (i)(VI), or clause (ii)(III) with respect to clause (i)(IV), the Secretary of Labor and the Secretary of Education, after consultation with the representatives described in paragraph (4)(B), shall jointly develop and establish, for purposes of this subparagraph, 1 or more primary indicators of performance that indicate the effectiveness of the core programs in serving employers.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INDICATORS.—A State may identify in the State plan additional performance accountability indicators.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LEVELS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STATE ADJUSTED LEVELS OF PERFORMANCE FOR PRI</w:t>
      </w:r>
      <w:r w:rsidRPr="00735B3A">
        <w:rPr>
          <w:rFonts w:eastAsiaTheme="minorEastAsia" w:cs="MKJJO B+ New Century Schlbk"/>
          <w:color w:val="000000"/>
          <w:sz w:val="24"/>
          <w:szCs w:val="24"/>
        </w:rPr>
        <w:softHyphen/>
        <w:t xml:space="preserve">MARY INDICATORS.—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GENERAL.—For each State submitting a State plan, there shall be established, in accordance with this subparagraph, levels of performance for each of the corresponding primary indicators of performance described in paragraph (2) for each of the programs described in clause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INCLUDED PROGRAMS.—The programs included under clause (i) are—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youth program authorized under chapter 2 of subtitle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adult program authorized under chapter 3 of subtitle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dislocated worker program authorized under chapter 3 of subtitle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program of adult education and literacy activities authorized under title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the employment services program authorized under sections 1 through 13 of the Wagner-Peyser Act (29 U.S.C. 49 et seq.);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the program authorized under title I of the Rehabilitation Act of 1973 (29 U.S.C. 720 et seq.), other than section 112 or part C of that title (29 U.S.C. 732, 741). </w:t>
      </w:r>
    </w:p>
    <w:p w:rsidR="002D2CE6" w:rsidRDefault="002D2CE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IDENTIFICATION IN STATE PLAN.—Each State shall identify, in the State plan, expected levels of performance for each of the corresponding primary indicators of performance for each of the programs described in clause (ii) for the first 2 program years covered by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AGREEMENT ON STATE ADJUSTED LEVELS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FIRST 2 YEARS.—The State shall reach agreement with the Secretary of Labor, in conjunc</w:t>
      </w:r>
      <w:r w:rsidRPr="00735B3A">
        <w:rPr>
          <w:rFonts w:eastAsiaTheme="minorEastAsia" w:cs="MKJJO B+ New Century Schlbk"/>
          <w:color w:val="000000"/>
          <w:sz w:val="24"/>
          <w:szCs w:val="24"/>
        </w:rPr>
        <w:softHyphen/>
        <w:t xml:space="preserve">tion with the Secretary of Education on levels of performance for each indicator described in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for each of the programs described in clause (ii) for each of the first 2 program years covered by the State plan. In reaching the agreement, the State and the Secretary of Labor in conjunction with the Secretary of Education shall take into account the levels identified in the State plan under clause (iii) and the factors described in clause (v). The levels agreed to shall be considered to be the State adjusted levels of performance for the State for such program years and shall be incorporated into the State plan prior to the approval of such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THIRD AND FOURTH YEAR.—The State and the Secretary of Labor, in conjunction with the Secretary of Education, shall reach agreement, prior to the third program year covered by the State plan, on levels of performance for each indicator described in clause (iii) for each of the programs described in clause (ii) for each of the third and fourth program years covered by the State plan. In reaching the agreement, the State and Secretary of Labor, in conjunction with the Sec</w:t>
      </w:r>
      <w:r w:rsidRPr="00735B3A">
        <w:rPr>
          <w:rFonts w:eastAsiaTheme="minorEastAsia" w:cs="MKJJO B+ New Century Schlbk"/>
          <w:color w:val="000000"/>
          <w:sz w:val="24"/>
          <w:szCs w:val="24"/>
        </w:rPr>
        <w:softHyphen/>
        <w:t xml:space="preserve">retary of Education, shall take into account the factors described in clause (v). The levels agreed to shall be considered to be the State adjusted levels of performance for the State for such program years and shall be incorporated into the State plan as a modification to the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FACTORS.—In reaching the agreements described in clause (iv), the State and Secretaries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take into account how the levels involved compare with the State adjusted levels of perform</w:t>
      </w:r>
      <w:r w:rsidRPr="00735B3A">
        <w:rPr>
          <w:rFonts w:eastAsiaTheme="minorEastAsia" w:cs="MKJJO B+ New Century Schlbk"/>
          <w:color w:val="000000"/>
          <w:sz w:val="24"/>
          <w:szCs w:val="24"/>
        </w:rPr>
        <w:softHyphen/>
        <w:t xml:space="preserve">ance established for other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ensure that the levels involved are adjusted, using the objective statistical model established by the Secretaries pursuant to clause (viii), based 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the differences among States in actual economic conditions (including differences in unemployment rates and job losses or gains in particular industries);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the characteristics of participants when the participants entered the program involved, including indicators of poor work history, lack </w:t>
      </w:r>
      <w:r w:rsidR="00B52644">
        <w:rPr>
          <w:rFonts w:eastAsiaTheme="minorEastAsia" w:cs="MKJJO B+ New Century Schlbk"/>
          <w:color w:val="000000"/>
          <w:sz w:val="24"/>
          <w:szCs w:val="24"/>
        </w:rPr>
        <w:t>of work experience, lack of edu</w:t>
      </w:r>
      <w:r w:rsidRPr="00735B3A">
        <w:rPr>
          <w:rFonts w:eastAsiaTheme="minorEastAsia" w:cs="MKJJO B+ New Century Schlbk"/>
          <w:color w:val="000000"/>
          <w:sz w:val="24"/>
          <w:szCs w:val="24"/>
        </w:rPr>
        <w:t xml:space="preserve">cational or occupational skills attainment, dislocation from high-wage and high-benefit employment, low levels of literacy or English proficiency, disability status, homelessness, ex-offender status, and welfare dependency;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take into account the extent to which the levels involved promote continuous improvement in performance accountability on the performance accountability measures by such State and ensure optimal return on the investment of Federal funds;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take into account the extent to which the levels involved will assist the State in meeting the goals described in clause (vi).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GOALS.—In order to promote enhanced performance outcomes and to facilitate the process of reaching agreements with the States under clause (iv), the Secretary of Labor, in conjunction with the Secretary of Education, shall establish performance goals for the core programs, in accordance with the Government Performance and Results Act of 1993 (Public Law 103–62; 107 Stat. 285) and the amendments made by that Act, and in consultation with States and other appropriate parties. Such goals shall be long-term goals for the adjusted levels of performance to be achieved by each of the programs described in clause (ii) regarding the corresponding primary indicators of performance described in paragraph (2)(A).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(vii) REVISIONS BASED ON ECONOMIC CONDITIONS AND INDIVIDUALS SERVED DURING THE PROGRAM YEAR.—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 Secretary of Labor, in conjunction with the Sec</w:t>
      </w:r>
      <w:r w:rsidRPr="00735B3A">
        <w:rPr>
          <w:rFonts w:eastAsiaTheme="minorEastAsia" w:cs="MKJJO B+ New Century Schlbk"/>
          <w:color w:val="000000"/>
          <w:sz w:val="24"/>
          <w:szCs w:val="24"/>
        </w:rPr>
        <w:softHyphen/>
        <w:t xml:space="preserve">retary of Education, shall, in accordance with the objective statistical model developed pursuant to clause (viii), revise the State adjusted levels of performance applicable for each of the programs described in clause (ii), for a program year and a State, to reflect the actual economic conditions and characteristics of participants (as described in clause (v)(II)) in that program during such program year in such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STATISTICAL ADJUSTMENT MODEL.—The Secretary of Labor and the Secretary of Education, after consultation with the representatives described in paragraph (4)(B), shall develop and disseminate an objective statistical model that will be used to make the adjustments in the State adjusted levels of performance for actual economic conditions and characteristics of participants under clauses (v) and (vii).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LEVELS OF PERFORMANCE FOR ADDITIONAL INDICATORS.—The State may identify, in the State plan, State levels of performance for each of the additional indicators identified under paragraph (2)(B). Such levels shall be considered to be State adjusted levels of performance for purposes of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DEFINITIONS OF INDICATORS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GENERAL.—In order to ensure nationwide comparability of performance data, the Secretary of Labor and the Secretary of Education, after consultation with representatives described in subparagraph (B), shall issue definitions for the indicators described in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REPRESENTATIVES.—The representatives referred to in subparagraph (A) are representatives of States and political subdivisions, business and industry, employees, eligible providers of activities carried out through the core programs, educators, researchers, participants, the lead State agency officials with responsibility for the programs carried out through the core programs, individuals with expertise in serving individuals with barriers to employment, and other interested parties.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LOCAL PERFORMANCE ACCOUNTABILITY MEASURES FOR SUB</w:t>
      </w:r>
      <w:r w:rsidRPr="00735B3A">
        <w:rPr>
          <w:rFonts w:eastAsiaTheme="minorEastAsia" w:cs="MKJJO B+ New Century Schlbk"/>
          <w:color w:val="000000"/>
          <w:sz w:val="24"/>
          <w:szCs w:val="24"/>
        </w:rPr>
        <w:softHyphen/>
        <w:t xml:space="preserve">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GENERAL.—For each local area in a State designated under section 106, the local </w:t>
      </w:r>
      <w:r w:rsidR="002D2CE6">
        <w:rPr>
          <w:rFonts w:eastAsiaTheme="minorEastAsia" w:cs="MKJJO B+ New Century Schlbk"/>
          <w:color w:val="000000"/>
          <w:sz w:val="24"/>
          <w:szCs w:val="24"/>
        </w:rPr>
        <w:t>performance accountability meas</w:t>
      </w:r>
      <w:r w:rsidRPr="00735B3A">
        <w:rPr>
          <w:rFonts w:eastAsiaTheme="minorEastAsia" w:cs="MKJJO B+ New Century Schlbk"/>
          <w:color w:val="000000"/>
          <w:sz w:val="24"/>
          <w:szCs w:val="24"/>
        </w:rPr>
        <w:t>ures for each of the programs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through (III) of subsection (b)(3)(A)(ii) shall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(A)(i) the primary indicators of performance described in subsection (b)(2)(A) that are applicable to such programs;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additional indicators of performance, if any, identified by the State for such programs under subsection (b)(2)(B);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local level of performance for each indicator described in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LOCAL LEVEL OF PERFORMANCE.—The local board, the chief elected official, and the Governor shall negotiate and reach agreement on local levels of performance based on the State adjusted levels of performance established under subsection (b)(3)(A).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ADJUSTMENT FACTORS.—In negotiating the local levels of performance, the local board, the chief elected official, and the Governor shall make adjustments for the expected economic conditions and the expected characteristics of participants to be served in the local area, using the statistical adjustment model developed pursuant to subsection (b)(3)(A)(viii). In addi</w:t>
      </w:r>
      <w:r w:rsidRPr="00735B3A">
        <w:rPr>
          <w:rFonts w:eastAsiaTheme="minorEastAsia" w:cs="MKJJO B+ New Century Schlbk"/>
          <w:color w:val="000000"/>
          <w:sz w:val="24"/>
          <w:szCs w:val="24"/>
        </w:rPr>
        <w:softHyphen/>
        <w:t xml:space="preserve">tion, the negotiated local levels of performance applicable to a program year shall be revised to reflect the actual economic conditions experienced and </w:t>
      </w:r>
      <w:r w:rsidR="00B52644">
        <w:rPr>
          <w:rFonts w:eastAsiaTheme="minorEastAsia" w:cs="MKJJO B+ New Century Schlbk"/>
          <w:color w:val="000000"/>
          <w:sz w:val="24"/>
          <w:szCs w:val="24"/>
        </w:rPr>
        <w:t>the characteristics of the popu</w:t>
      </w:r>
      <w:r w:rsidRPr="00735B3A">
        <w:rPr>
          <w:rFonts w:eastAsiaTheme="minorEastAsia" w:cs="MKJJO B+ New Century Schlbk"/>
          <w:color w:val="000000"/>
          <w:sz w:val="24"/>
          <w:szCs w:val="24"/>
        </w:rPr>
        <w:t xml:space="preserve">lations served in the local area during such program year using the statistical adjustment model.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PERFORMANCE REPORTS.—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GENERAL.—Not later than 12 months after the date of enactment of this Act, the Secretary of Labor, in conjunction with the Secretary of Education, shall develop a template for performance reports that shall be used by States, local boards, and eligible providers of training services under section 122 to report on outcomes achieved by the core programs. In devel</w:t>
      </w:r>
      <w:r w:rsidRPr="00735B3A">
        <w:rPr>
          <w:rFonts w:eastAsiaTheme="minorEastAsia" w:cs="MKJJO B+ New Century Schlbk"/>
          <w:color w:val="000000"/>
          <w:sz w:val="24"/>
          <w:szCs w:val="24"/>
        </w:rPr>
        <w:softHyphen/>
        <w:t xml:space="preserve">oping such templates, the Secretary of Labor, in conjunction with the Secretary of Education, will take into account the need to maximize the value of the templates for workers, job-seekers, employers, local elected officials, State officials, Federal policymakers, and other key stakeholders.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CONTENTS OF STATE PERFORMANCE REPORTS.—The performance report for a State shall include, subject to paragraph (5)(C)—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information specifying the levels of performance achieved with respect to the primary indicators of performance described in subsectio</w:t>
      </w:r>
      <w:r w:rsidR="00B52644">
        <w:rPr>
          <w:rFonts w:eastAsiaTheme="minorEastAsia" w:cs="MKJJO B+ New Century Schlbk"/>
          <w:color w:val="000000"/>
          <w:sz w:val="24"/>
          <w:szCs w:val="24"/>
        </w:rPr>
        <w:t>n (b)(2)(A) for each of the pro</w:t>
      </w:r>
      <w:r w:rsidRPr="00735B3A">
        <w:rPr>
          <w:rFonts w:eastAsiaTheme="minorEastAsia" w:cs="MKJJO B+ New Century Schlbk"/>
          <w:color w:val="000000"/>
          <w:sz w:val="24"/>
          <w:szCs w:val="24"/>
        </w:rPr>
        <w:t xml:space="preserve">grams described in subsection (b)(3)(A)(ii) and the State adjusted levels of performance with </w:t>
      </w:r>
      <w:r w:rsidR="00B52644">
        <w:rPr>
          <w:rFonts w:eastAsiaTheme="minorEastAsia" w:cs="MKJJO B+ New Century Schlbk"/>
          <w:color w:val="000000"/>
          <w:sz w:val="24"/>
          <w:szCs w:val="24"/>
        </w:rPr>
        <w:t>respect to such indica</w:t>
      </w:r>
      <w:r w:rsidRPr="00735B3A">
        <w:rPr>
          <w:rFonts w:eastAsiaTheme="minorEastAsia" w:cs="MKJJO B+ New Century Schlbk"/>
          <w:color w:val="000000"/>
          <w:sz w:val="24"/>
          <w:szCs w:val="24"/>
        </w:rPr>
        <w:t xml:space="preserve">tors for each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information specifying the levels of performance achieved with respect to the primary indicators of performance described in subsection (b)(2)(A) for each of the pro</w:t>
      </w:r>
      <w:r w:rsidRPr="00735B3A">
        <w:rPr>
          <w:rFonts w:eastAsiaTheme="minorEastAsia" w:cs="MKJJO B+ New Century Schlbk"/>
          <w:color w:val="000000"/>
          <w:sz w:val="24"/>
          <w:szCs w:val="24"/>
        </w:rPr>
        <w:softHyphen/>
        <w:t>grams described in subsection (b)(3)(A)(ii) with respect to individuals with barriers to employment, disaggregated by each subpopulation of suc</w:t>
      </w:r>
      <w:r>
        <w:rPr>
          <w:rFonts w:eastAsiaTheme="minorEastAsia" w:cs="MKJJO B+ New Century Schlbk"/>
          <w:color w:val="000000"/>
          <w:sz w:val="24"/>
          <w:szCs w:val="24"/>
        </w:rPr>
        <w:t>h individuals, and by race, eth</w:t>
      </w:r>
      <w:r w:rsidRPr="00735B3A">
        <w:rPr>
          <w:rFonts w:eastAsiaTheme="minorEastAsia" w:cs="MKJJO B+ New Century Schlbk"/>
          <w:color w:val="000000"/>
          <w:sz w:val="24"/>
          <w:szCs w:val="24"/>
        </w:rPr>
        <w:t xml:space="preserve">nicity, sex, and age;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total number of participants served by each of the programs described in subsection (b)(3)(A)(ii);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number of participants who received career and training services, respectively, during the most recent program year and the 3 preceding program years, and the amount of funds spent on each type of service;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the number of participants who exited from career and training services, respectively, during the most recent program year and the 3 preceding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average cost per participant of those participants who received career and training services, respectively, during the most recent program year and the 3 preceding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the percentage of participants in a program authorized under this subtitle who received training services and obtained unsubsidized employment in a field related to the training received;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the number of individuals with barriers to employment served by each of the programs described in subsection (b)(3)(A)(ii), disaggregated by each subpopulation of such individuals;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number of participants who are enrolled in more than 1 of the programs described in subsection (b)(3)(A)(ii);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the percentage of the State’s annual allotment under section 132(b) that the State spent on administrative costs;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in the case of a State in which local areas are implementing pay-for-performance contract strategies for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performance of service providers entering into contracts for such strategies, measured against the levels of performance specified in the contracts for such strategies;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an evaluation of the design of the programs and performance of the strategies, and, where possible, the level of satisfaction with the strategies among employers and participa</w:t>
      </w:r>
      <w:r w:rsidR="002D2CE6">
        <w:rPr>
          <w:rFonts w:eastAsiaTheme="minorEastAsia" w:cs="MKJJO B+ New Century Schlbk"/>
          <w:color w:val="000000"/>
          <w:sz w:val="24"/>
          <w:szCs w:val="24"/>
        </w:rPr>
        <w:t>nts benefitting from the strate</w:t>
      </w:r>
      <w:r w:rsidRPr="00735B3A">
        <w:rPr>
          <w:rFonts w:eastAsiaTheme="minorEastAsia" w:cs="MKJJO B+ New Century Schlbk"/>
          <w:color w:val="000000"/>
          <w:sz w:val="24"/>
          <w:szCs w:val="24"/>
        </w:rPr>
        <w:t xml:space="preserve">gies;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(L) other information that facilitates comparisons of programs with programs in other States. </w:t>
      </w:r>
    </w:p>
    <w:p w:rsidR="002D2CE6" w:rsidRDefault="002D2CE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B52644"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CONTENTS OF LOCAL AREA PERFORMANCE REPORTS.—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performance reports for a local area shall include, subject to paragraph (6)(C)—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the information specified in subparagraphs (A) through (L) of paragraph (2), for each of the programs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through (III) of subsection (b)(3)(A)(ii);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the percentage of the local area’s allocation under sections 128(b) and 133(b) that the local area spe</w:t>
      </w:r>
      <w:r>
        <w:rPr>
          <w:rFonts w:eastAsiaTheme="minorEastAsia" w:cs="MKJJO B+ New Century Schlbk"/>
          <w:color w:val="000000"/>
          <w:sz w:val="24"/>
          <w:szCs w:val="24"/>
        </w:rPr>
        <w:t>nt on administrative costs;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other information that facilitates comparisons of programs with programs in other local areas (or planning regions,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CONTENTS OF ELIGIBLE TRAINING PROVIDERS PERFORM</w:t>
      </w:r>
      <w:r w:rsidRPr="00735B3A">
        <w:rPr>
          <w:rFonts w:eastAsiaTheme="minorEastAsia" w:cs="MKJJO B+ New Century Schlbk"/>
          <w:color w:val="000000"/>
          <w:sz w:val="24"/>
          <w:szCs w:val="24"/>
        </w:rPr>
        <w:softHyphen/>
        <w:t xml:space="preserve">ANCE REPORTS.—The performance report for an eligible provider of training services under section 122 shall include, subject to paragraph (6)(C), with respect to each program of study (or the equivalent) of such provider—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information specifying the levels of performance achieved with respect to the primary indicators of performance described in sub</w:t>
      </w:r>
      <w:r w:rsidR="00B52644">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through (IV) of subsection (b)(2)(A)(i) with respect to all individuals engaging in the program of study (or the equivalent);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total number of individuals exiting from the program of study (or the equivalent);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total number of participants who received training services through each of the adult program and the dislocated worker program authorized under chapter 3 of subtitle B, disaggregated by the type of entity that provided the training, during the most recent program year and the 3 preceding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total number of participants who exited from training services, disaggregated by the type of entity that provided the training, during the most recent program year and the 3 preceding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the average cost per participant for the participants who received training services, disaggregated by the type of entity that provided the training, during the most recent program year and the 3 preceding program years;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number of individuals with barriers to employment served by each of the adult program and the dislocated worker program authorized under chapter 3 of subtitle B, disaggregated by each subpopulation of such individuals, and by race, ethnicity, sex, and age.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DATA VALIDATION.—In preparing the State reports described in this subsection, e</w:t>
      </w:r>
      <w:r w:rsidR="00B52644">
        <w:rPr>
          <w:rFonts w:eastAsiaTheme="minorEastAsia" w:cs="MKJJO B+ New Century Schlbk"/>
          <w:color w:val="000000"/>
          <w:sz w:val="24"/>
          <w:szCs w:val="24"/>
        </w:rPr>
        <w:t>ach State shall establish proce</w:t>
      </w:r>
      <w:r w:rsidRPr="00735B3A">
        <w:rPr>
          <w:rFonts w:eastAsiaTheme="minorEastAsia" w:cs="MKJJO B+ New Century Schlbk"/>
          <w:color w:val="000000"/>
          <w:sz w:val="24"/>
          <w:szCs w:val="24"/>
        </w:rPr>
        <w:t xml:space="preserve">dures, consistent with guidelines issued by the Secretary, in conjunction with the Secretary of Education, to ensure the information contained in the reports is valid and reliable.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PUBLICATION.—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STATE PERFORMANCE REPORTS.—The Secretary of Labor and the Secretary of Education shall annually make available (including by electronic means), in an easily understandable format, the performance reports for States containing the information described in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LOCAL AREA AND ELIGIBLE TRAINING PROVIDER PERFORMANCE REPORTS.—The State shall make available (including by electronic means), in an easily understandable format, the performance reports for the local areas containing the information described in paragraph (3) and the performance reports for eligible providers of training services containing the information described in paragraph (4).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RULES FOR REPORTING OF DATA.—The disaggregation of data under this subsection shall not be required when the number of participants in a category is insufficient to yield statistically reliable information or when the results would reveal personally identifiable information about an individual participant.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DISSEMINATION TO CONGRESS.—The Secretary of Labor and the Secretary of Education shall make available (including by electronic means) a summary of the reports, and the reports, required under this subsection to the Committee on Education and the Workforce of the House of Representatives and the Committee on Health, Education, Labor, and Pensions of the Senate.</w:t>
      </w:r>
      <w:r w:rsidR="002D2CE6">
        <w:rPr>
          <w:rFonts w:eastAsiaTheme="minorEastAsia" w:cs="MKJJO B+ New Century Schlbk"/>
          <w:color w:val="000000"/>
          <w:sz w:val="24"/>
          <w:szCs w:val="24"/>
        </w:rPr>
        <w:t xml:space="preserve"> </w:t>
      </w:r>
      <w:r w:rsidRPr="00735B3A">
        <w:rPr>
          <w:rFonts w:eastAsiaTheme="minorEastAsia" w:cs="MKJJO B+ New Century Schlbk"/>
          <w:color w:val="000000"/>
          <w:sz w:val="24"/>
          <w:szCs w:val="24"/>
        </w:rPr>
        <w:t>The Secretaries shall prepare and make available with the reports a set of recommendations for improvements in and adjustments to pay-for-performance contract strategies used under sub</w:t>
      </w:r>
      <w:r w:rsidRPr="00735B3A">
        <w:rPr>
          <w:rFonts w:eastAsiaTheme="minorEastAsia" w:cs="MKJJO B+ New Century Schlbk"/>
          <w:color w:val="000000"/>
          <w:sz w:val="24"/>
          <w:szCs w:val="24"/>
        </w:rPr>
        <w:softHyphen/>
        <w:t xml:space="preserve">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EVALUATION OF STATE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GENERAL.—Using funds authorized under a core pro</w:t>
      </w:r>
      <w:r w:rsidRPr="00735B3A">
        <w:rPr>
          <w:rFonts w:eastAsiaTheme="minorEastAsia" w:cs="MKJJO B+ New Century Schlbk"/>
          <w:color w:val="000000"/>
          <w:sz w:val="24"/>
          <w:szCs w:val="24"/>
        </w:rPr>
        <w:softHyphen/>
        <w:t xml:space="preserve">gram and made available to carry out this section, the State, in coordination with local boards in the State and the State agencies responsible for the administration of the core programs, shall conduct ongoing evaluations of activities carried out in the State under such programs. The State, local boards, and State agencies shall conduct the evaluations in order to promote, establish, implement, and utilize methods for continuously improving core program activities in order to achieve high-level performance within, and high-level outcomes from, the workforce development system. The State shall coordinate the evaluations with the evaluations provided for by the Secretary of Labor and the Secretary of Education under section 169, section 242(c)(2)(D), and sections 12(a)(5), 14, and 107 of the Rehabilitation Act of 1973 (29 U.S.C. 709(a)(5), 711, 727) (applied with respect to programs carried out under title I of that Act (29 U.S.C. 720 et seq.)) and the investigations provided for by the Secretary of Labor under section 10(b) of the Wagner-Peyser Act (29 U.S.C. 49i(b)).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DESIGN.—The evaluations conducted under this subsection shall be designed in conjunction with the State board, State agencies responsible for the administration of the core programs, and local boards and shall include analysis of customer feedback and outcome and process measures in the statewide workforce development system. The evaluations shall use designs that employ the most rigorous analytical and statistical methods that are reasonably feasible, such as the use of control groups.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RESULTS.—The State shall annually prepare, submit to the State board and local boards in the State, and make available to the public (including by electronic means), reports containing the results of evaluations conducted under this subsection, to promote the efficiency and effectiveness of the workforce development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COOPERATION WITH FEDERAL EVALUATIONS.—The State shall, to the extent practicable, cooperate in the conduct of evaluations (including related research projects) provided for by the Secretary of Labor or the Secretary of Education under the provisions of Federal law identified in paragraph (1). Such cooperation shall include the provision of data (in accordance with appropriate privacy protections established by the Secretary of Labor), the provision of responses to surveys, and allowing site visits in a timely manner, for the Secretaries or their agents.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SANCTIONS FOR STATE FAILURE TO MEET STATE PERFORM</w:t>
      </w:r>
      <w:r w:rsidRPr="00735B3A">
        <w:rPr>
          <w:rFonts w:eastAsiaTheme="minorEastAsia" w:cs="MKJJO B+ New Century Schlbk"/>
          <w:color w:val="000000"/>
          <w:sz w:val="24"/>
          <w:szCs w:val="24"/>
        </w:rPr>
        <w:softHyphen/>
        <w:t xml:space="preserve">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TECHNICAL ASSISTANCE.—If a State fails to meet the State adjusted levels of performance relating to indica</w:t>
      </w:r>
      <w:r w:rsidRPr="00735B3A">
        <w:rPr>
          <w:rFonts w:eastAsiaTheme="minorEastAsia" w:cs="MKJJO B+ New Century Schlbk"/>
          <w:color w:val="000000"/>
          <w:sz w:val="24"/>
          <w:szCs w:val="24"/>
        </w:rPr>
        <w:softHyphen/>
        <w:t xml:space="preserve">tors described in subsection (b)(2)(A) for a program for any program year, the Secretary of Labor and the Secretary of Education shall provide technical assistance, including assistance in the development of </w:t>
      </w:r>
      <w:r w:rsidR="002D2CE6">
        <w:rPr>
          <w:rFonts w:eastAsiaTheme="minorEastAsia" w:cs="MKJJO B+ New Century Schlbk"/>
          <w:color w:val="000000"/>
          <w:sz w:val="24"/>
          <w:szCs w:val="24"/>
        </w:rPr>
        <w:t>a performance improvement plan.</w:t>
      </w:r>
    </w:p>
    <w:p w:rsidR="002D2CE6" w:rsidRDefault="002D2CE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REDUCTION IN AMOUNT OF GRANT.—If such failure continues for a second consecutive year, or (except in the case of exceptional circumstances as determined by the Secretary of Labor or the Secretary of Education, as appropriate) a State fails to submit a report under subsection (d) for any program year, the percentage of each amount that would (in the absence of this paragraph) be reserved by the Governor under section 128(a) for the immediately succeeding program year shall be reduced by 5 percentage points until such date as the Secretary of Labor or the Secretary of Education, as appropriate, determines that the State meets such State adjusted levels of performance and has submitted such reports for the appropriate program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SANCTIONS FOR LOCAL AREA FAILURE TO MEET LOCAL PERFORMANCE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TECHNICAL ASSISTANCE.—If a local area fails to meet local performance accountability measures established under subsection (c) for the youth, adult, or dislocated worker program authorized under chapter 2 or 3 of subtitle B for a program described in subsection (d)(2)(A) for any program year, the Governor, or upon request by the Governor, the Secretary of Labor, shall provide technical assistance, which may include assistance in the development of a performance improvement plan or the development of a modified local plan (or regional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CORRECTIVE ACTIONS.—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GENERAL.—If such failure continues for a third consecutive year, the Governor shall take corrective actions, which shall include development of a reorganization plan through which the Governor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require the appointment and certification of a new local board, consistent with the criteria estab</w:t>
      </w:r>
      <w:r w:rsidRPr="00735B3A">
        <w:rPr>
          <w:rFonts w:eastAsiaTheme="minorEastAsia" w:cs="MKJJO B+ New Century Schlbk"/>
          <w:color w:val="000000"/>
          <w:sz w:val="24"/>
          <w:szCs w:val="24"/>
        </w:rPr>
        <w:softHyphen/>
        <w:t xml:space="preserve">lished under section 107(b);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prohibit the use of eligible providers and one-stop partners identified as achieving a poor level of performance;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take such other</w:t>
      </w:r>
      <w:r w:rsidR="00B52644">
        <w:rPr>
          <w:rFonts w:eastAsiaTheme="minorEastAsia" w:cs="MKJJO B+ New Century Schlbk"/>
          <w:color w:val="000000"/>
          <w:sz w:val="24"/>
          <w:szCs w:val="24"/>
        </w:rPr>
        <w:t xml:space="preserve"> significant actions as the Gov</w:t>
      </w:r>
      <w:r w:rsidRPr="00735B3A">
        <w:rPr>
          <w:rFonts w:eastAsiaTheme="minorEastAsia" w:cs="MKJJO B+ New Century Schlbk"/>
          <w:color w:val="000000"/>
          <w:sz w:val="24"/>
          <w:szCs w:val="24"/>
        </w:rPr>
        <w:t xml:space="preserve">ernor determines are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APPEAL BY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APPEAL TO GOVERNOR.—The local board and chief elected official for a local area that is subject to a reorganization plan under subparagraph (A) may, not later than 30 days after receiving notice of the reorganization plan, appeal to the Governor to rescind or revise such plan. In such case, the Governor shall make a final decision not later than 30 days after the receipt of the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SUBSEQUENT ACTION.—The local board and chief elected official for a local area may, not later than 30 days after receiving a decision from the Governor pursuant to clause (i), appeal such decision to the Secretary of Labor. In such case, the Secretary shall make a final decision not later than 30 days after the receipt of the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EFFECTIVE DATE.—The decision made by the Gov</w:t>
      </w:r>
      <w:r w:rsidRPr="00735B3A">
        <w:rPr>
          <w:rFonts w:eastAsiaTheme="minorEastAsia" w:cs="MKJJO B+ New Century Schlbk"/>
          <w:color w:val="000000"/>
          <w:sz w:val="24"/>
          <w:szCs w:val="24"/>
        </w:rPr>
        <w:softHyphen/>
        <w:t>ernor under subparagraph (B)(i) shall become effective at the time the Governor issues the decision pursuant to such clause. Such decision shall remain effective unless the Secretary of Labor rescinds or revises such plan pursu</w:t>
      </w:r>
      <w:r w:rsidRPr="00735B3A">
        <w:rPr>
          <w:rFonts w:eastAsiaTheme="minorEastAsia" w:cs="MKJJO B+ New Century Schlbk"/>
          <w:color w:val="000000"/>
          <w:sz w:val="24"/>
          <w:szCs w:val="24"/>
        </w:rPr>
        <w:softHyphen/>
        <w:t xml:space="preserve">ant to subparagraph (B)(ii).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ESTABLISHING PAY-FOR-PERFORMANCE CONTRACT STRATEGY INCENTIVES.—Using non-Federal funds, the Governor may establish incentives for local boards to implement pay-for-performance contract strategies for the delivery of training services described in section 134(c)(3) or activities described in section 129(c)(2) in the local areas served by the local boards.</w:t>
      </w:r>
    </w:p>
    <w:p w:rsidR="002D2CE6" w:rsidRDefault="002D2CE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FISCAL AND MANAGEMENT ACCOUNTABILITY INFORMATION SYSTEMS.—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GENERAL.—Using funds authorized under a core program and made available to carry out this chapter, the Governor, in coordination with the State board, the State agencies administering the core programs, local boards, and chief elected officials in the State, shall establish and operate a fiscal and management accountability information system based on guide</w:t>
      </w:r>
      <w:r w:rsidRPr="00735B3A">
        <w:rPr>
          <w:rFonts w:eastAsiaTheme="minorEastAsia" w:cs="MKJJO B+ New Century Schlbk"/>
          <w:color w:val="000000"/>
          <w:sz w:val="24"/>
          <w:szCs w:val="24"/>
        </w:rPr>
        <w:softHyphen/>
        <w:t>lines established by the Secretary of Labor and the Secretary of Education after consultation with the Governors of States, chief elected officials, and one-stop partners. Such guidelines shall promote efficient collection and use of fiscal and manage</w:t>
      </w:r>
      <w:r w:rsidRPr="00735B3A">
        <w:rPr>
          <w:rFonts w:eastAsiaTheme="minorEastAsia" w:cs="MKJJO B+ New Century Schlbk"/>
          <w:color w:val="000000"/>
          <w:sz w:val="24"/>
          <w:szCs w:val="24"/>
        </w:rPr>
        <w:softHyphen/>
        <w:t xml:space="preserve">ment information for reporting and monitoring the use of funds authorized under the core programs and for preparing the annual report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WAGE RECORDS.—In measuring the progress of the State on State and local performance accountability measures, a State shall utilize quarterly wage records, consistent with State law. The Secretary of Labor shall make arrangements, consistent with State law, to ensure that the wage records of any State are available to any other State to the extent that such wage records are required by the State in carrying out the State plan of the State or completing the annual report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CONFIDENTIALITY.—In carrying out the requirements of this Act, the State shall comply with section 444 of the General Education Provisions Act (20 U.S.C. 1232g).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Subtitle B—Workforce Investment Activities and Providers</w:t>
      </w:r>
    </w:p>
    <w:p w:rsidR="00EF2906" w:rsidRDefault="00EF2906" w:rsidP="00EF2906">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CHAPTER 1—WORKFORCE INVESTMENT ACTIVITIES AND PROVIDERS</w:t>
      </w:r>
    </w:p>
    <w:p w:rsidR="00EF2906" w:rsidRPr="003B0BB0"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121. ESTABLISHMENT OF ONE-STOP DELIVERY SYSTEMS.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GENERAL.—Consistent with an approved State plan, the local board for a local area, with the agreement of the chief elected official for the local area,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develop and ent</w:t>
      </w:r>
      <w:r w:rsidR="00B52644">
        <w:rPr>
          <w:rFonts w:eastAsiaTheme="minorEastAsia" w:cs="MKJJO B+ New Century Schlbk"/>
          <w:color w:val="000000"/>
          <w:sz w:val="24"/>
          <w:szCs w:val="24"/>
        </w:rPr>
        <w:t>er into the memorandum of under</w:t>
      </w:r>
      <w:r w:rsidRPr="00735B3A">
        <w:rPr>
          <w:rFonts w:eastAsiaTheme="minorEastAsia" w:cs="MKJJO B+ New Century Schlbk"/>
          <w:color w:val="000000"/>
          <w:sz w:val="24"/>
          <w:szCs w:val="24"/>
        </w:rPr>
        <w:t xml:space="preserve">standing described in subsection (c) with one-stop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designate or certify one-stop operators under subsection (d);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conduct oversight with respect to the one-stop delivery system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ONE-STOP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REQUIRED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ROLES AND RE</w:t>
      </w:r>
      <w:r w:rsidR="00B52644">
        <w:rPr>
          <w:rFonts w:eastAsiaTheme="minorEastAsia" w:cs="MKJJO B+ New Century Schlbk"/>
          <w:color w:val="000000"/>
          <w:sz w:val="24"/>
          <w:szCs w:val="24"/>
        </w:rPr>
        <w:t>SPONSIBILITIES OF ONE-STOP PART</w:t>
      </w:r>
      <w:r w:rsidRPr="00735B3A">
        <w:rPr>
          <w:rFonts w:eastAsiaTheme="minorEastAsia" w:cs="MKJJO B+ New Century Schlbk"/>
          <w:color w:val="000000"/>
          <w:sz w:val="24"/>
          <w:szCs w:val="24"/>
        </w:rPr>
        <w:t xml:space="preserve">NERS.—Each entity that carries out a program or activities described in subparagraph (B) in a local area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provide access through the one-stop delivery system to such program or activities carried out by the entity, including making the career services described in section 134(c)(2) that are applicable to the program or activitie</w:t>
      </w:r>
      <w:r w:rsidR="00B52644">
        <w:rPr>
          <w:rFonts w:eastAsiaTheme="minorEastAsia" w:cs="MKJJO B+ New Century Schlbk"/>
          <w:color w:val="000000"/>
          <w:sz w:val="24"/>
          <w:szCs w:val="24"/>
        </w:rPr>
        <w:t>s available at the one-stop cen</w:t>
      </w:r>
      <w:r w:rsidRPr="00735B3A">
        <w:rPr>
          <w:rFonts w:eastAsiaTheme="minorEastAsia" w:cs="MKJJO B+ New Century Schlbk"/>
          <w:color w:val="000000"/>
          <w:sz w:val="24"/>
          <w:szCs w:val="24"/>
        </w:rPr>
        <w:t xml:space="preserve">ters (in addition to any other appropriate locations);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use a portion of the funds available for the program and activities to maintain the one-stop delivery system, including payment of the infrastruc</w:t>
      </w:r>
      <w:r w:rsidRPr="00735B3A">
        <w:rPr>
          <w:rFonts w:eastAsiaTheme="minorEastAsia" w:cs="MKJJO B+ New Century Schlbk"/>
          <w:color w:val="000000"/>
          <w:sz w:val="24"/>
          <w:szCs w:val="24"/>
        </w:rPr>
        <w:softHyphen/>
        <w:t xml:space="preserve">ture costs of one-stop centers in accordance with subsection (h);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enter into a local memorandum of understanding with the local board, relating to the operation of the one-stop system, that meets the requirements of subsection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participate in the operation of the one-stop system consistent with the terms of the memorandum of understanding, the requirements of this title, and the requirements of the Federal laws authorizing the program or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provide representation on the State board to the extent provided under section 101.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PROGRAMS AND ACTIVITIES.—The programs and activities referred to in subparagraph (A)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programs authorized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programs authorized under the Wagner-Peyser Act (29 U.S.C. 49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adult education and literacy activities authorized under title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programs authorized under title I of the Rehabilitation Act of 1973 (29 U.S.C. 720 et seq.) (other than section 112 or part C of title I of such Act (29 U.S.C. 732, 741);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activities authorized under title V of the Older Americans Act of 1965 (42 U.S.C. 3056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career and technical education programs at the postsecondary level authorized under the Carl D. Perkins Career and Technical Education Act of 2006 (20 U.S.C. 2301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activities authorized under chapter 2 of title II of the Trade Act of 1974 (19 U.S.C. 2271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activities authorized under chapter 41 of title 38,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employment and training activities carried out under the Community Services Block Grant Act (42 U.S.C. 9901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employment and training activities carried out by the Department of Housing and Urban Development;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 programs </w:t>
      </w:r>
      <w:r w:rsidR="003D173D">
        <w:rPr>
          <w:rFonts w:eastAsiaTheme="minorEastAsia" w:cs="MKJJO B+ New Century Schlbk"/>
          <w:color w:val="000000"/>
          <w:sz w:val="24"/>
          <w:szCs w:val="24"/>
        </w:rPr>
        <w:t>authorized under State unemploy</w:t>
      </w:r>
      <w:r w:rsidRPr="00735B3A">
        <w:rPr>
          <w:rFonts w:eastAsiaTheme="minorEastAsia" w:cs="MKJJO B+ New Century Schlbk"/>
          <w:color w:val="000000"/>
          <w:sz w:val="24"/>
          <w:szCs w:val="24"/>
        </w:rPr>
        <w:t xml:space="preserve">ment compensation laws (in accordance with applicable Federal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 programs authorized under section 212 of the Second Chance Act of 2007 (42 U.S.C. 17532);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(xiii) programs authorized under part A of title IV of the Social Security Act (42 U.S.C. 601 et seq.), subject to subparagraph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DETERMINATION BY THE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GENERAL.—An entity that carries out a program referred to in subparagraph (B)(xiii) shall be included in the one-stop partners for the local area, as a required partner, for purposes of this Act and the other core program provisions that are not part of this Act, unless the</w:t>
      </w:r>
      <w:r w:rsidR="003D173D">
        <w:rPr>
          <w:rFonts w:eastAsiaTheme="minorEastAsia" w:cs="MKJJO B+ New Century Schlbk"/>
          <w:color w:val="000000"/>
          <w:sz w:val="24"/>
          <w:szCs w:val="24"/>
        </w:rPr>
        <w:t xml:space="preserve"> Governor provides the notifica</w:t>
      </w:r>
      <w:r w:rsidRPr="00735B3A">
        <w:rPr>
          <w:rFonts w:eastAsiaTheme="minorEastAsia" w:cs="MKJJO B+ New Century Schlbk"/>
          <w:color w:val="000000"/>
          <w:sz w:val="24"/>
          <w:szCs w:val="24"/>
        </w:rPr>
        <w:t xml:space="preserve">tion described in clause (ii).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NOTIFICATION.—The notification referred to in clause (i) is a notification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is made in writing of a determination by the Governor not to include such entity in the one-stop partners described in clause (i);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is provided to the Secretary of Labor (referred to in this subtitle, and subtitles C through E, as the “Secretary”) and the Secretary of Health and Human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GENERAL.—With the approval of the local board and chief elected official, in addition to the entities described in paragraph (1), other entities that carry out workforce developmen</w:t>
      </w:r>
      <w:r w:rsidR="003D173D">
        <w:rPr>
          <w:rFonts w:eastAsiaTheme="minorEastAsia" w:cs="MKJJO B+ New Century Schlbk"/>
          <w:color w:val="000000"/>
          <w:sz w:val="24"/>
          <w:szCs w:val="24"/>
        </w:rPr>
        <w:t>t programs described in subpara</w:t>
      </w:r>
      <w:r w:rsidRPr="00735B3A">
        <w:rPr>
          <w:rFonts w:eastAsiaTheme="minorEastAsia" w:cs="MKJJO B+ New Century Schlbk"/>
          <w:color w:val="000000"/>
          <w:sz w:val="24"/>
          <w:szCs w:val="24"/>
        </w:rPr>
        <w:t xml:space="preserve">graph (B) may be one-stop partners for the local area and carry out the responsibilities described in paragraph (1)(A).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PROGRAMS.—The programs referred to in subpara</w:t>
      </w:r>
      <w:r w:rsidRPr="00735B3A">
        <w:rPr>
          <w:rFonts w:eastAsiaTheme="minorEastAsia" w:cs="MKJJO B+ New Century Schlbk"/>
          <w:color w:val="000000"/>
          <w:sz w:val="24"/>
          <w:szCs w:val="24"/>
        </w:rPr>
        <w:softHyphen/>
        <w:t xml:space="preserve">graph (A)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employment and training programs adminis</w:t>
      </w:r>
      <w:r w:rsidRPr="00735B3A">
        <w:rPr>
          <w:rFonts w:eastAsiaTheme="minorEastAsia" w:cs="MKJJO B+ New Century Schlbk"/>
          <w:color w:val="000000"/>
          <w:sz w:val="24"/>
          <w:szCs w:val="24"/>
        </w:rPr>
        <w:softHyphen/>
        <w:t>tered by the Social Security Administration, including the Ticket to Work and Self-Sufficiency Program estab</w:t>
      </w:r>
      <w:r w:rsidRPr="00735B3A">
        <w:rPr>
          <w:rFonts w:eastAsiaTheme="minorEastAsia" w:cs="MKJJO B+ New Century Schlbk"/>
          <w:color w:val="000000"/>
          <w:sz w:val="24"/>
          <w:szCs w:val="24"/>
        </w:rPr>
        <w:softHyphen/>
        <w:t>lished under section 1148 of the Socia</w:t>
      </w:r>
      <w:r w:rsidR="003D173D">
        <w:rPr>
          <w:rFonts w:eastAsiaTheme="minorEastAsia" w:cs="MKJJO B+ New Century Schlbk"/>
          <w:color w:val="000000"/>
          <w:sz w:val="24"/>
          <w:szCs w:val="24"/>
        </w:rPr>
        <w:t>l Security Act (42 U.S.C. 1320b-</w:t>
      </w:r>
      <w:r w:rsidRPr="00735B3A">
        <w:rPr>
          <w:rFonts w:eastAsiaTheme="minorEastAsia" w:cs="MKJJO B+ New Century Schlbk"/>
          <w:color w:val="000000"/>
          <w:sz w:val="24"/>
          <w:szCs w:val="24"/>
        </w:rPr>
        <w:t xml:space="preserve">19);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employment and training programs carried out by the Small Business Administration;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programs authorized under section 6(d)(4) of the Food and Nutrition Act of 2008 (7 U.S.C. 2015(d)(4));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work programs authorized under section 6(o) of the Food and Nutrition Act of 2008 (7 U.S.C. 2015(o));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programs carried out under section 112 of the Rehabilitation Act of 1973 (29 U.S.C. 732);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programs authorized under the National and Community Service Act of 1990 (42 U.S.C. 12501 et seq.);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(vii) other appropria</w:t>
      </w:r>
      <w:r w:rsidR="003D173D">
        <w:rPr>
          <w:rFonts w:eastAsiaTheme="minorEastAsia" w:cs="MKJJO B+ New Century Schlbk"/>
          <w:color w:val="000000"/>
          <w:sz w:val="24"/>
          <w:szCs w:val="24"/>
        </w:rPr>
        <w:t>te Federal, State, or local pro</w:t>
      </w:r>
      <w:r w:rsidRPr="00735B3A">
        <w:rPr>
          <w:rFonts w:eastAsiaTheme="minorEastAsia" w:cs="MKJJO B+ New Century Schlbk"/>
          <w:color w:val="000000"/>
          <w:sz w:val="24"/>
          <w:szCs w:val="24"/>
        </w:rPr>
        <w:t xml:space="preserve">grams, including employment, education, and training programs provided by public libraries or in the private sector.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MEMORANDUM OF UNDERSTANDING.—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DEVELOPMENT.—The local board, with the agreement of the chief elected official, shall develop and enter into a memorandum of understanding (between the local board and the one-stop partners), con</w:t>
      </w:r>
      <w:r w:rsidR="003D173D">
        <w:rPr>
          <w:rFonts w:eastAsiaTheme="minorEastAsia" w:cs="MKJJO B+ New Century Schlbk"/>
          <w:color w:val="000000"/>
          <w:sz w:val="24"/>
          <w:szCs w:val="24"/>
        </w:rPr>
        <w:t>sistent with paragraph (2), con</w:t>
      </w:r>
      <w:r w:rsidRPr="00735B3A">
        <w:rPr>
          <w:rFonts w:eastAsiaTheme="minorEastAsia" w:cs="MKJJO B+ New Century Schlbk"/>
          <w:color w:val="000000"/>
          <w:sz w:val="24"/>
          <w:szCs w:val="24"/>
        </w:rPr>
        <w:t xml:space="preserve">cerning the operation of the one-stop delivery system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CONTENTS.—Each memorandum of understanding shall contain—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provisions describing—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services to be provided through the one-stop delivery system consistent with the requirements of this section, including the manner in which the services will be coordinated and delivered through such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how the costs of such services and the operating costs of such system will be funded,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funding through cash and in-kind contributions (fairly evaluated), which contributions may include funding from philanthropic organizations or other private entities, or through other alternative financing options, to provide a stable and equitable funding stream for ongoing one-stop delivery system operations;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funding of the infrastructure costs of one-stop centers in accordance with subsection (h);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methods of referral of individuals between the one-stop operator and </w:t>
      </w:r>
      <w:r w:rsidR="003D173D">
        <w:rPr>
          <w:rFonts w:eastAsiaTheme="minorEastAsia" w:cs="MKJJO B+ New Century Schlbk"/>
          <w:color w:val="000000"/>
          <w:sz w:val="24"/>
          <w:szCs w:val="24"/>
        </w:rPr>
        <w:t>the one-stop partners for appro</w:t>
      </w:r>
      <w:r w:rsidRPr="00735B3A">
        <w:rPr>
          <w:rFonts w:eastAsiaTheme="minorEastAsia" w:cs="MKJJO B+ New Century Schlbk"/>
          <w:color w:val="000000"/>
          <w:sz w:val="24"/>
          <w:szCs w:val="24"/>
        </w:rPr>
        <w:t xml:space="preserve">priate services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methods to ensure the needs of workers and youth, and individuals with barriers to employment, including individuals with disabilities, are addressed in the provision of necessary and appropriate access to services, including access to technology and materials, made available through the one-stop delivery system;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the duration of the memorandum of understanding and the procedures for amending the memorandum during the duration of the memorandum, and assurances that such memorandum shall be reviewed not less than once every 3-year period to ensure appro</w:t>
      </w:r>
      <w:r w:rsidRPr="00735B3A">
        <w:rPr>
          <w:rFonts w:eastAsiaTheme="minorEastAsia" w:cs="MKJJO B+ New Century Schlbk"/>
          <w:color w:val="000000"/>
          <w:sz w:val="24"/>
          <w:szCs w:val="24"/>
        </w:rPr>
        <w:softHyphen/>
        <w:t xml:space="preserve">priate funding and delivery of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such other provisio</w:t>
      </w:r>
      <w:r w:rsidR="003D173D">
        <w:rPr>
          <w:rFonts w:eastAsiaTheme="minorEastAsia" w:cs="MKJJO B+ New Century Schlbk"/>
          <w:color w:val="000000"/>
          <w:sz w:val="24"/>
          <w:szCs w:val="24"/>
        </w:rPr>
        <w:t>ns, consistent with the require</w:t>
      </w:r>
      <w:r w:rsidRPr="00735B3A">
        <w:rPr>
          <w:rFonts w:eastAsiaTheme="minorEastAsia" w:cs="MKJJO B+ New Century Schlbk"/>
          <w:color w:val="000000"/>
          <w:sz w:val="24"/>
          <w:szCs w:val="24"/>
        </w:rPr>
        <w:t>ments of this title, as the parties to the agreement deter</w:t>
      </w:r>
      <w:r w:rsidRPr="00735B3A">
        <w:rPr>
          <w:rFonts w:eastAsiaTheme="minorEastAsia" w:cs="MKJJO B+ New Century Schlbk"/>
          <w:color w:val="000000"/>
          <w:sz w:val="24"/>
          <w:szCs w:val="24"/>
        </w:rPr>
        <w:softHyphen/>
        <w:t xml:space="preserve">mine to be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ONE-STOP OPERATORS.—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LOCAL DESIGNATION AND CERTIFICATION.—Consistent with paragraphs (2) and (3), the local board, with the agreement of the chief elected official, is authorized to designate or certify one-stop operators and to terminate for cause the eligibility of such operators.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ELIGIBILITY.—To be eligi</w:t>
      </w:r>
      <w:r w:rsidR="003D173D">
        <w:rPr>
          <w:rFonts w:eastAsiaTheme="minorEastAsia" w:cs="MKJJO B+ New Century Schlbk"/>
          <w:color w:val="000000"/>
          <w:sz w:val="24"/>
          <w:szCs w:val="24"/>
        </w:rPr>
        <w:t>ble to receive funds made avail</w:t>
      </w:r>
      <w:r w:rsidRPr="00735B3A">
        <w:rPr>
          <w:rFonts w:eastAsiaTheme="minorEastAsia" w:cs="MKJJO B+ New Century Schlbk"/>
          <w:color w:val="000000"/>
          <w:sz w:val="24"/>
          <w:szCs w:val="24"/>
        </w:rPr>
        <w:t xml:space="preserve">able under this subtitle to operate a one-stop center referred to in subsection (e), an entity (which may be a consortium of entities)—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shall be designated or certified as a one-stop oper</w:t>
      </w:r>
      <w:r w:rsidRPr="00735B3A">
        <w:rPr>
          <w:rFonts w:eastAsiaTheme="minorEastAsia" w:cs="MKJJO B+ New Century Schlbk"/>
          <w:color w:val="000000"/>
          <w:sz w:val="24"/>
          <w:szCs w:val="24"/>
        </w:rPr>
        <w:softHyphen/>
        <w:t xml:space="preserve">ator through a competitive process;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shall be an entity (public, private, or nonprofit), or consortium of entities (including a consortium of entities that, at a minimum, includes 3 or more of the one-stop partners described in subsection (b)(1)), of demonstrated effectiveness, located in the local area,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an institution of higher education;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an employ</w:t>
      </w:r>
      <w:r w:rsidR="003D173D">
        <w:rPr>
          <w:rFonts w:eastAsiaTheme="minorEastAsia" w:cs="MKJJO B+ New Century Schlbk"/>
          <w:color w:val="000000"/>
          <w:sz w:val="24"/>
          <w:szCs w:val="24"/>
        </w:rPr>
        <w:t>ment service State agency estab</w:t>
      </w:r>
      <w:r w:rsidRPr="00735B3A">
        <w:rPr>
          <w:rFonts w:eastAsiaTheme="minorEastAsia" w:cs="MKJJO B+ New Century Schlbk"/>
          <w:color w:val="000000"/>
          <w:sz w:val="24"/>
          <w:szCs w:val="24"/>
        </w:rPr>
        <w:t xml:space="preserve">lished under the Wagner-Peyser Act (29 U.S.C. 49 et seq.), on behalf of the local office of the agency;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 community-based organization, nonprofit organization, or intermediary;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 private for-profit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a government agency;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another interested organization or entity, which may include a local chamber of commerce or other business organization, or a labor organization.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EXCEPTION.—Elementary schools and secondary schools shall not be eligible for designation or certification as one-stop operators, except that nontraditional public secondary schools and area career and technical education schools may be eligible for such designation or certification.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ADDITIONAL REQUIREMENTS.—The State and local boards shall ensure that in carrying out activities under this title, one-stop operators—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disclose any potential conflicts of interest arising from the relationships of the operators with particular training service providers or other service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do not establish practices that create disincentives to providing services to indi</w:t>
      </w:r>
      <w:r w:rsidR="003D173D">
        <w:rPr>
          <w:rFonts w:eastAsiaTheme="minorEastAsia" w:cs="MKJJO B+ New Century Schlbk"/>
          <w:color w:val="000000"/>
          <w:sz w:val="24"/>
          <w:szCs w:val="24"/>
        </w:rPr>
        <w:t>viduals with barriers to employ</w:t>
      </w:r>
      <w:r w:rsidRPr="00735B3A">
        <w:rPr>
          <w:rFonts w:eastAsiaTheme="minorEastAsia" w:cs="MKJJO B+ New Century Schlbk"/>
          <w:color w:val="000000"/>
          <w:sz w:val="24"/>
          <w:szCs w:val="24"/>
        </w:rPr>
        <w:t>ment who may require long</w:t>
      </w:r>
      <w:r w:rsidR="003D173D">
        <w:rPr>
          <w:rFonts w:eastAsiaTheme="minorEastAsia" w:cs="MKJJO B+ New Century Schlbk"/>
          <w:color w:val="000000"/>
          <w:sz w:val="24"/>
          <w:szCs w:val="24"/>
        </w:rPr>
        <w:t>er-term services, such as inten</w:t>
      </w:r>
      <w:r w:rsidRPr="00735B3A">
        <w:rPr>
          <w:rFonts w:eastAsiaTheme="minorEastAsia" w:cs="MKJJO B+ New Century Schlbk"/>
          <w:color w:val="000000"/>
          <w:sz w:val="24"/>
          <w:szCs w:val="24"/>
        </w:rPr>
        <w:t xml:space="preserve">sive employment, training, and education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comply with Federal regulations, and procurement policies, relating to the calculation and use of profits.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ESTABLISHMENT OF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GENERAL.—There shall be established in each local area in a State that receives an allotment under section 132(b) a one-stop delivery system, which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provide the career services described in section 134(c)(2);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provide access to training services as described in section 134(c)(3), including serving as the point of access to training services for participants in accordance with section 134(c)(3)(G);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provide access to the employment and training activities carried out under section 134(d), if any;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provide access to programs and activities carried out by one-stop partners described in subsection (b);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provide access to the data, information, and analysis described in section 15(a) of the Wagner-Peyser Act (29 U.S.C. 49l–2(a)) and all job search, placement, recruit</w:t>
      </w:r>
      <w:r w:rsidRPr="00735B3A">
        <w:rPr>
          <w:rFonts w:eastAsiaTheme="minorEastAsia" w:cs="MKJJO B+ New Century Schlbk"/>
          <w:color w:val="000000"/>
          <w:sz w:val="24"/>
          <w:szCs w:val="24"/>
        </w:rPr>
        <w:softHyphen/>
        <w:t xml:space="preserve">ment, and other labor exchange services authorized under the Wagner-Peyser Act (29 U.S.C. 49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ONE-STOP DELIVERY.—The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at a minimum, shall make each of the programs, services, and activities described in paragraph (1) accessible at not less than 1 physical center in each local area of the State;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may also make programs, services, and activities described in paragraph (1) available—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through a network of affiliated sites that can provide 1 or more of the</w:t>
      </w:r>
      <w:r w:rsidR="003D173D">
        <w:rPr>
          <w:rFonts w:eastAsiaTheme="minorEastAsia" w:cs="MKJJO B+ New Century Schlbk"/>
          <w:color w:val="000000"/>
          <w:sz w:val="24"/>
          <w:szCs w:val="24"/>
        </w:rPr>
        <w:t xml:space="preserve"> programs, services, and activi</w:t>
      </w:r>
      <w:r w:rsidRPr="00735B3A">
        <w:rPr>
          <w:rFonts w:eastAsiaTheme="minorEastAsia" w:cs="MKJJO B+ New Century Schlbk"/>
          <w:color w:val="000000"/>
          <w:sz w:val="24"/>
          <w:szCs w:val="24"/>
        </w:rPr>
        <w:t xml:space="preserve">ties to individuals;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through a network of eligible one-stop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which each partner provides 1 or more of the programs, services, and activities to such individuals and is accessible at an affiliated site that consists of a physical location or an electroni</w:t>
      </w:r>
      <w:r w:rsidRPr="00735B3A">
        <w:rPr>
          <w:rFonts w:eastAsiaTheme="minorEastAsia" w:cs="MKJJO B+ New Century Schlbk"/>
          <w:color w:val="000000"/>
          <w:sz w:val="24"/>
          <w:szCs w:val="24"/>
        </w:rPr>
        <w:softHyphen/>
        <w:t xml:space="preserve">cally or technologically linked access point;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that assures individuals that information on the availability of the career services will be available regardless of where the individuals initially enter the statewide workforce development system, including information made available through an access point described in sub</w:t>
      </w:r>
      <w:r w:rsidR="003D173D">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may have specialized centers to address special needs, such as the needs of dislocated workers, youth, or key industry sectors or clusters;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as applicable and practicable, shall make programs, services, and activities accessible to individuals through electronic means in a manner that improves efficiency, coordination, and quality in the delivery of one-stop partner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COLOCATION OF WAGNER-PEYSER SERVICES.—Consistent with section 3(d) of the Wagner-Peyser Act (29 U.S.C. 49b(d)), and in order to improve service delivery, avoid duplication of services, and enhance coordination of services, including location of staff to ensure access to services in underserved areas, the employment service offices in each State shall be colocated with one-stop centers established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USE OF COMMON ONE-STOP DELIVERY SYSTEM IDENTIFIER.—In addition to using any State or locally developed identifier, each one-stop delivery system shall include in the identi</w:t>
      </w:r>
      <w:r w:rsidRPr="00735B3A">
        <w:rPr>
          <w:rFonts w:eastAsiaTheme="minorEastAsia" w:cs="MKJJO B+ New Century Schlbk"/>
          <w:color w:val="000000"/>
          <w:sz w:val="24"/>
          <w:szCs w:val="24"/>
        </w:rPr>
        <w:softHyphen/>
        <w:t>fication of products, programs, activities, services, facilities, and related property and materials, a common one-stop delivery system identifier. The identifier shall be developed by the Sec</w:t>
      </w:r>
      <w:r w:rsidRPr="00735B3A">
        <w:rPr>
          <w:rFonts w:eastAsiaTheme="minorEastAsia" w:cs="MKJJO B+ New Century Schlbk"/>
          <w:color w:val="000000"/>
          <w:sz w:val="24"/>
          <w:szCs w:val="24"/>
        </w:rPr>
        <w:softHyphen/>
        <w:t xml:space="preserve">retary, in consultation with heads of other appropriate departments and agencies, and representatives of State boards and local boards and of other stakeholders in the one-stop delivery system, not later than the beginning of the second full program year after the date of enactment of this Act. Such common identifier may consist of a logo, phrase, or other identifier that informs users of the one-stop delivery system that such products, programs, activities, services, facilities, property, or materials are being provided through such system. Nothing in this paragraph shall be construed to prohibit one-stop partners, States, or local areas from having additional identifiers.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APPLICATION TO CERTAIN VOCATIONAL REHABILITATION PRO</w:t>
      </w:r>
      <w:r w:rsidRPr="00735B3A">
        <w:rPr>
          <w:rFonts w:eastAsiaTheme="minorEastAsia" w:cs="MKJJO B+ New Century Schlbk"/>
          <w:color w:val="000000"/>
          <w:sz w:val="24"/>
          <w:szCs w:val="24"/>
        </w:rPr>
        <w:softHyphen/>
        <w:t xml:space="preserve">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LIMITATION.—Nothing in this section shall be construed to apply to part C of title I of the Rehabilitation Act of 1973 (29 U.S.C. 741).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CLIENT ASSISTANCE.—Nothing in this Act shall be construed to require that any entity carrying out a client assistance program authorized under section 112 of the Rehabilitation Act of 1973 (29 U.S.C. 732)—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be included as a mandatory one-stop partner under subsection (b)(1);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if the entity is included as an additional one-stop partner under subsection (b)(2)—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violate the requirement of section 112(c)(1)(A) of that Act (29 U.S.C. 732(c)(1)(A)) that the entity be independent of any agency that provides treatment, services, or rehabilitation to individuals under that Act;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carry out any activity not authorized under section 112 of that Act (including appropriate Federal regulations).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CERTIFICATION AND CONTINUOUS IMPROVEMENT OF ONE-STOP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GENERAL.—In order to be eligible to receive infra</w:t>
      </w:r>
      <w:r w:rsidRPr="00735B3A">
        <w:rPr>
          <w:rFonts w:eastAsiaTheme="minorEastAsia" w:cs="MKJJO B+ New Century Schlbk"/>
          <w:color w:val="000000"/>
          <w:sz w:val="24"/>
          <w:szCs w:val="24"/>
        </w:rPr>
        <w:softHyphen/>
        <w:t>structure funding described in subsection (h), the State board, in consultation with chief elected officials and local boards, shall establish objective criteria and procedures for use by local boards in assessing at least once every 3 years the effectiveness, physical and programmatic accessibility in accordance with section 188, if applicable, and the Americans with Disabilities Act of 1990 (42 U.</w:t>
      </w:r>
      <w:r w:rsidR="003D173D">
        <w:rPr>
          <w:rFonts w:eastAsiaTheme="minorEastAsia" w:cs="MKJJO B+ New Century Schlbk"/>
          <w:color w:val="000000"/>
          <w:sz w:val="24"/>
          <w:szCs w:val="24"/>
        </w:rPr>
        <w:t>S.C. 12101 et seq.), and contin</w:t>
      </w:r>
      <w:r w:rsidRPr="00735B3A">
        <w:rPr>
          <w:rFonts w:eastAsiaTheme="minorEastAsia" w:cs="MKJJO B+ New Century Schlbk"/>
          <w:color w:val="000000"/>
          <w:sz w:val="24"/>
          <w:szCs w:val="24"/>
        </w:rPr>
        <w:t xml:space="preserve">uous improvement of one-stop centers and the one-stop delivery system, consistent with the requirements of section 101(d)(6).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CRITERIA.—The criteria and procedures developed under this subsection shall include standards relating to service coordination achieved by the one-stop delivery system with respect to the programs administered by the one-stop partners at the one-stop centers. Such criteria and procedures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be developed in a manner that is consistent with the guidelines, guidance, and policies provided by the Gov</w:t>
      </w:r>
      <w:r w:rsidRPr="00735B3A">
        <w:rPr>
          <w:rFonts w:eastAsiaTheme="minorEastAsia" w:cs="MKJJO B+ New Century Schlbk"/>
          <w:color w:val="000000"/>
          <w:sz w:val="24"/>
          <w:szCs w:val="24"/>
        </w:rPr>
        <w:softHyphen/>
        <w:t xml:space="preserve">ernor and by the State board, in consultation with the chief elected officials and local boards, for such partners’ participation under subsections (h)(1) and (i);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include such factors relating to the effectiveness, accessibility, and improvement of the one-stop delivery system as the State board determines to be appropriate, including at a minimum how well the one-stop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supports the achievement of the negotiated local levels of performance for the indicators of performance described in section 116(b)(2) for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integrates available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meets the workforce development and employ</w:t>
      </w:r>
      <w:r w:rsidRPr="00735B3A">
        <w:rPr>
          <w:rFonts w:eastAsiaTheme="minorEastAsia" w:cs="MKJJO B+ New Century Schlbk"/>
          <w:color w:val="000000"/>
          <w:sz w:val="24"/>
          <w:szCs w:val="24"/>
        </w:rPr>
        <w:softHyphen/>
        <w:t xml:space="preserve">ment needs of local employers and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LOCAL CRITERIA.—Consistent with the criteria developed under paragraph (1) by the State, a local board in the State may develop additional criteria (or higher levels of service coordination than required for the State-developed criteria) relating to service coordination achieved by the one-stop delivery system, for purposes of assessments described in paragraph (1), in order to respond to labor market, economic, and demographic, conditions and trends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EFFECT OF CERTIFICATION.—One-stop centers certified under this subsection shall be eligible to receive the infrastruc</w:t>
      </w:r>
      <w:r w:rsidRPr="00735B3A">
        <w:rPr>
          <w:rFonts w:eastAsiaTheme="minorEastAsia" w:cs="MKJJO B+ New Century Schlbk"/>
          <w:color w:val="000000"/>
          <w:sz w:val="24"/>
          <w:szCs w:val="24"/>
        </w:rPr>
        <w:softHyphen/>
        <w:t xml:space="preserve">ture funding described in subsection (h).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REVIEW AND UPDATE.—The criteria and procedures established under this subsection shall be reviewed and updated by the State board or the local board, as the case may be, as part of the biennial process for review and modification of State and local plans described in sections 102(c)(2) and 108(a).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FUNDING OF ONE-STOP INFRASTRUCTURE.—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OPTIONS FOR INFRASTRUCTURE FUNDING.—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LOCAL OPTIONS.—The local board, chief elected officials, and one-stop partners described in subsection (b)(1) in a local area may fund the costs of infrastruc</w:t>
      </w:r>
      <w:r w:rsidRPr="00735B3A">
        <w:rPr>
          <w:rFonts w:eastAsiaTheme="minorEastAsia" w:cs="MKJJO B+ New Century Schlbk"/>
          <w:color w:val="000000"/>
          <w:sz w:val="24"/>
          <w:szCs w:val="24"/>
        </w:rPr>
        <w:softHyphen/>
        <w:t xml:space="preserve">ture of one-stop centers in the local area through—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methods agreed on by the local board, chief elected officials, and one-stop partners (and described in the memorandum of understanding described in subsection (c));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if no consensus agreement on methods is reached under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clause (I), the State infra</w:t>
      </w:r>
      <w:r w:rsidRPr="00735B3A">
        <w:rPr>
          <w:rFonts w:eastAsiaTheme="minorEastAsia" w:cs="MKJJO B+ New Century Schlbk"/>
          <w:color w:val="000000"/>
          <w:sz w:val="24"/>
          <w:szCs w:val="24"/>
        </w:rPr>
        <w:softHyphen/>
        <w:t>structure funding mechanism described in para</w:t>
      </w:r>
      <w:r w:rsidRPr="00735B3A">
        <w:rPr>
          <w:rFonts w:eastAsiaTheme="minorEastAsia" w:cs="MKJJO B+ New Century Schlbk"/>
          <w:color w:val="000000"/>
          <w:sz w:val="24"/>
          <w:szCs w:val="24"/>
        </w:rPr>
        <w:softHyphen/>
        <w:t xml:space="preserve">graph (2).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FAILURE TO REACH CONSENSUS AGREEMENT ON FUNDING METHODS.—Beginning July 1, 2016, if the local board, chief elect</w:t>
      </w:r>
      <w:r w:rsidR="003D173D">
        <w:rPr>
          <w:rFonts w:eastAsiaTheme="minorEastAsia" w:cs="MKJJO B+ New Century Schlbk"/>
          <w:color w:val="000000"/>
          <w:sz w:val="24"/>
          <w:szCs w:val="24"/>
        </w:rPr>
        <w:t>ed officials, and one-stop part</w:t>
      </w:r>
      <w:r w:rsidRPr="00735B3A">
        <w:rPr>
          <w:rFonts w:eastAsiaTheme="minorEastAsia" w:cs="MKJJO B+ New Century Schlbk"/>
          <w:color w:val="000000"/>
          <w:sz w:val="24"/>
          <w:szCs w:val="24"/>
        </w:rPr>
        <w:t xml:space="preserve">ners described in subsection (b)(1) in a local area fail to reach consensus agreement on methods of sufficiently funding the costs of infrastructure of one-stop centers for a program year, the State infrastructure funding mechanism described in paragraph (2) shall be applicable to such local area for that program year and for each subsequent program year for which those entities and individuals fail to reach such agreement.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GUIDANCE FOR INFRASTRUCTURE FUNDING.—In addition to carrying out the requirements relating to the State infrastructure funding mechanism described in paragraph (2), the Governor, after consultation with chief elected officials, local boards, and the State board, and consistent with the guidance and policies provided by the State board under subparagraphs (B) and (C)(i) of section 101(d)(7), shall provide, for the use of local areas under subparagraph (A)(i)(I)—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guidelines for State-administered one-stop partner programs, for determining such programs’ con</w:t>
      </w:r>
      <w:r w:rsidRPr="00735B3A">
        <w:rPr>
          <w:rFonts w:eastAsiaTheme="minorEastAsia" w:cs="MKJJO B+ New Century Schlbk"/>
          <w:color w:val="000000"/>
          <w:sz w:val="24"/>
          <w:szCs w:val="24"/>
        </w:rPr>
        <w:softHyphen/>
        <w:t>tributions to a one-stop delivery system, based on such programs’ proportionate use of such system consistent with chapter II of title 2, Code of Federal Regulations (or any corresponding similar regulation or ruling), including determining funding for the costs of infra</w:t>
      </w:r>
      <w:r w:rsidRPr="00735B3A">
        <w:rPr>
          <w:rFonts w:eastAsiaTheme="minorEastAsia" w:cs="MKJJO B+ New Century Schlbk"/>
          <w:color w:val="000000"/>
          <w:sz w:val="24"/>
          <w:szCs w:val="24"/>
        </w:rPr>
        <w:softHyphen/>
        <w:t xml:space="preserve">structure, which contributions shall be negotiated pursuant to the memorandum of understanding under subsection (c);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guidance to assist local boards, chief elected officials, and one-stop partners in local areas in deter</w:t>
      </w:r>
      <w:r w:rsidRPr="00735B3A">
        <w:rPr>
          <w:rFonts w:eastAsiaTheme="minorEastAsia" w:cs="MKJJO B+ New Century Schlbk"/>
          <w:color w:val="000000"/>
          <w:sz w:val="24"/>
          <w:szCs w:val="24"/>
        </w:rPr>
        <w:softHyphen/>
        <w:t xml:space="preserve">mining equitable and stable methods of funding the costs of infrastructure of one-stop centers in such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STATE ONE-STOP INFRASTRUCTURE FUNDING.—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DEFINITION.—In this paragraph, the term “covered portion”, used with respect to funding for a fiscal year for a program described in subsection (b)(1), means a por</w:t>
      </w:r>
      <w:r w:rsidRPr="00735B3A">
        <w:rPr>
          <w:rFonts w:eastAsiaTheme="minorEastAsia" w:cs="MKJJO B+ New Century Schlbk"/>
          <w:color w:val="000000"/>
          <w:sz w:val="24"/>
          <w:szCs w:val="24"/>
        </w:rPr>
        <w:softHyphen/>
        <w:t xml:space="preserve">tion determined under subparagraph (C) of the Federal funds provided to a State (including local areas within the State) under the Federal law authorizing that program described in subsection (b)(1) for the fiscal year (taking into account the availability of funding for purposes related to infrastructure from philanthropic organizations, private entities, or other alternative financing options).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PARTNER CO</w:t>
      </w:r>
      <w:r>
        <w:rPr>
          <w:rFonts w:eastAsiaTheme="minorEastAsia" w:cs="MKJJO B+ New Century Schlbk"/>
          <w:color w:val="000000"/>
          <w:sz w:val="24"/>
          <w:szCs w:val="24"/>
        </w:rPr>
        <w:t>NTRIBUTIONS.—Subject to subpara</w:t>
      </w:r>
      <w:r w:rsidRPr="00735B3A">
        <w:rPr>
          <w:rFonts w:eastAsiaTheme="minorEastAsia" w:cs="MKJJO B+ New Century Schlbk"/>
          <w:color w:val="000000"/>
          <w:sz w:val="24"/>
          <w:szCs w:val="24"/>
        </w:rPr>
        <w:t xml:space="preserve">graph (D), for local areas in a State that are not covered by paragraph (1)(A)(i)(I), the covered portions of funding for a fiscal year shall be provided to the Governor from the programs described in subsection (b)(1), to assist in paying the costs of infrastructure of one-stop centers in those local areas of the State not adequately funded under the option described in paragraph (1)(A)(i)(I).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DETERMINATION OF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GENERAL.—Subject to clause (ii) and subparagraph (D), the Governor, after consultation with chief elected officials, local boards, and the State board, shall determine the portion of funds to be provided under subparagraph (B) by each one-stop partner from each program described in subparagraph (B). In making such determination for the purpose of deter</w:t>
      </w:r>
      <w:r w:rsidRPr="00735B3A">
        <w:rPr>
          <w:rFonts w:eastAsiaTheme="minorEastAsia" w:cs="MKJJO B+ New Century Schlbk"/>
          <w:color w:val="000000"/>
          <w:sz w:val="24"/>
          <w:szCs w:val="24"/>
        </w:rPr>
        <w:softHyphen/>
        <w:t>mining funding contributions, for funding pursuant to clause (i)(II) or (ii) of paragraph (1)(A) by each partner, the Governor shall calculate amounts for the proportionate use of the one-stop centers in the State, consistent with chapter II of title 2, Code of Federal Regu</w:t>
      </w:r>
      <w:r w:rsidRPr="00735B3A">
        <w:rPr>
          <w:rFonts w:eastAsiaTheme="minorEastAsia" w:cs="MKJJO B+ New Century Schlbk"/>
          <w:color w:val="000000"/>
          <w:sz w:val="24"/>
          <w:szCs w:val="24"/>
        </w:rPr>
        <w:softHyphen/>
        <w:t xml:space="preserve">lations (or any corresponding similar regulation or ruling), taking into account the costs of administration of the one-stop delivery system for purposes not related to one-stop centers, for each partner. The Governor shall exclude from such determination of funds the amounts for proportionate use of one-stop centers attributable to the programs of one-stop partners for those local areas of the State where the costs of infrastructure of one-stop centers are funded under the option described in paragraph (1)(A)(i)(I). The Governor shall also take into account the statutory requirements for each partner program and the partner program’s ability to fulfill such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SPECIAL RULE.—In a State in which the State constitution or a State statute places policymaking authority that is independent of the authority of the Governor in an entity or official with respect to the funds provided for adult education and literacy activities authorized under title II, postsecondary career and technical education activities authorized under the Carl D. Perkins Career and Technical Education Act of 2006 (20 U.S.C. 2301 et seq.), or vocational rehabilitation services offered under a provision covered by section 3(13)(D), the determination described in clause (i) with respect to the programs authorized under that title, Act, or provision shall be made by the chief officer of the entity, or the official, with such authority in consultation with the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LIMITATIONS.—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PROVISION FROM ADMINISTRATIVE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GENERAL.—Subject to sub</w:t>
      </w:r>
      <w:r w:rsidR="003D173D">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(II), the funds provided under this paragraph by each one-stop partner shall be provided only from funds available for the costs of administration under the program administered by such partner, and shall be subject to the program’s limitations with respect to the portion of funds under such program that may be used for administration.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EXCEPTIONS.—Nothing in this clause shall be construed to apply to the programs carried out under this title, or under title V of the Older Americans Act of 1965 (42 U.S.C. 3056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CAP ON REQUIRED CONTRIBUTIONS.—For local areas in a State that are not covered by paragraph (1)(A)(i)(I), the following rules shall apply: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WIA FORMULA PROGRAMS AND EMPLOYMENT SERVICE.—The portion of funds required to be contributed under this paragraph from a program authorized under chapter 2 or 3, or the Wagner-Peyser Act (29 U.S.C. 49 et seq.) shall not exceed 3 percent of the amount of Federal funds provided to carry out that program in the State for a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OTHER ONE-STOP PARTNERS.—The portion of funds required to be contributed under this paragraph from a program described in subsection (b)(1) other than the programs described in sub-clause (I) shall not exceed 1.5 percent of the amount of Federal funds provided to carry out that program in the State for a fiscal year.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VOCATIONAL REHABILITATION.—Notwith</w:t>
      </w:r>
      <w:r w:rsidRPr="00735B3A">
        <w:rPr>
          <w:rFonts w:eastAsiaTheme="minorEastAsia" w:cs="MKJJO B+ New Century Schlbk"/>
          <w:color w:val="000000"/>
          <w:sz w:val="24"/>
          <w:szCs w:val="24"/>
        </w:rPr>
        <w:softHyphen/>
        <w:t>standing sub</w:t>
      </w:r>
      <w:r w:rsidR="00C03797">
        <w:rPr>
          <w:rFonts w:eastAsiaTheme="minorEastAsia" w:cs="MKJJO B+ New Century Schlbk"/>
          <w:color w:val="000000"/>
          <w:sz w:val="24"/>
          <w:szCs w:val="24"/>
        </w:rPr>
        <w:t>-</w:t>
      </w:r>
      <w:r w:rsidRPr="00735B3A">
        <w:rPr>
          <w:rFonts w:eastAsiaTheme="minorEastAsia" w:cs="MKJJO B+ New Century Schlbk"/>
          <w:color w:val="000000"/>
          <w:sz w:val="24"/>
          <w:szCs w:val="24"/>
        </w:rPr>
        <w:t>clauses (I) and (II), an entity admin</w:t>
      </w:r>
      <w:r w:rsidRPr="00735B3A">
        <w:rPr>
          <w:rFonts w:eastAsiaTheme="minorEastAsia" w:cs="MKJJO B+ New Century Schlbk"/>
          <w:color w:val="000000"/>
          <w:sz w:val="24"/>
          <w:szCs w:val="24"/>
        </w:rPr>
        <w:softHyphen/>
        <w:t xml:space="preserve">istering a program described in subsection (b)(1)(B)(iv) shall not be required to provide from that program, under this paragraph, a portion that exceeds—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0.75 percent of the amount of Federal funds provided to carry out such program in the State for the second full program year that begins after the date of enactment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1.0 percent of the amount provided to carry out such program in the State for the third full program year that begins after such date;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(cc) 1.25 percent of the amount provided to carry out such program in the State for the fourth full program year that begins after such date;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(dd) 1.5 percent of the amount provided to carry out such program in the State for the fifth and each succeeding full program year that begins after such date.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FEDERAL DIRECT SPENDING PROGRAMS.—For local areas in a State that are not covered by paragraph (1)(A)(i)(I), an entity administering a program funded with direct spending as defined in section 250(c)(8) of the Balanced Budget and Emergency Deficit Control Act of 1985, as in effect on February 15, 2014 (2 U.S.C. 900(c)(8)) shall not be required to provide, for purposes of this paragraph, an amount in excess of the amount determined under subparagraph (C)(i) to be equivalent to the cost of the proportionate use of the one-stop centers for the one-stop partner for such program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NATIVE AMERICAN PROGRAMS.—One-stop part</w:t>
      </w:r>
      <w:r w:rsidRPr="00735B3A">
        <w:rPr>
          <w:rFonts w:eastAsiaTheme="minorEastAsia" w:cs="MKJJO B+ New Century Schlbk"/>
          <w:color w:val="000000"/>
          <w:sz w:val="24"/>
          <w:szCs w:val="24"/>
        </w:rPr>
        <w:softHyphen/>
        <w:t xml:space="preserve">ners for Native American programs established under section 166 shall not be subject to the provisions of this subsection (other than this clause) or subsection (i). For purposes of subsection (c)(2)(A)(ii)(II), the method for determining the appropriate portion of funds to be provided by such partners to pay for the costs of infrastructure of a one-stop center shall be determined as part of the development of </w:t>
      </w:r>
      <w:r w:rsidR="00C03797">
        <w:rPr>
          <w:rFonts w:eastAsiaTheme="minorEastAsia" w:cs="MKJJO B+ New Century Schlbk"/>
          <w:color w:val="000000"/>
          <w:sz w:val="24"/>
          <w:szCs w:val="24"/>
        </w:rPr>
        <w:t>the memo</w:t>
      </w:r>
      <w:r w:rsidRPr="00735B3A">
        <w:rPr>
          <w:rFonts w:eastAsiaTheme="minorEastAsia" w:cs="MKJJO B+ New Century Schlbk"/>
          <w:color w:val="000000"/>
          <w:sz w:val="24"/>
          <w:szCs w:val="24"/>
        </w:rPr>
        <w:t xml:space="preserve">randum of understanding under subsection (c) for the one-stop center and shall be stated in the memorandum.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APPEAL BY ONE-STOP PARTNERS.—The Governor shall establish a process, described under section 102(b)(2)(D)(i)(IV), for a one-stop partner administering a program described in subs</w:t>
      </w:r>
      <w:r>
        <w:rPr>
          <w:rFonts w:eastAsiaTheme="minorEastAsia" w:cs="MKJJO B+ New Century Schlbk"/>
          <w:color w:val="000000"/>
          <w:sz w:val="24"/>
          <w:szCs w:val="24"/>
        </w:rPr>
        <w:t>ection (b)(1) to appeal a deter</w:t>
      </w:r>
      <w:r w:rsidRPr="00735B3A">
        <w:rPr>
          <w:rFonts w:eastAsiaTheme="minorEastAsia" w:cs="MKJJO B+ New Century Schlbk"/>
          <w:color w:val="000000"/>
          <w:sz w:val="24"/>
          <w:szCs w:val="24"/>
        </w:rPr>
        <w:t xml:space="preserve">mination regarding the portion of funds to be provided under this paragraph. Such a determination may be appealed under the process on the basis that such determination is inconsistent with the requirements of this paragraph. Such process shall ensure prompt resolution of the appeal in order to ensure the funds are distributed in a timely manner, consistent with the requirements of section 182(e).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ALLOCATION BY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GENERAL.—From the funds provided under paragraph (1), the Governor shall allocate the funds to local areas described in subparagraph (B) in accordance with the formula established under subparagraph (B) for the purposes of assisting in paying the costs of infrastructure of one-stop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ALLOCATION FORMULA.—The State board shall develop a formula to be used by the Governor to allocate the funds provided under paragraph (1) to local areas not funding costs of infrastructure under the option described in paragraph (1)(A)(i)(I). The formula shall be based on factors including the number of one-stop centers in a local area, the population served by such centers, the services provided by such centers, and other factors relating to the performance of such centers that the State board determines are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COSTS OF INFRASTRUCTURE.—In this subsection, the term “costs of infrastructure”, used with respect to a one-stop center, means the nonpersonnel costs that are necessary for the general operation of the one-stop center, including the rental costs of the facilities, the costs of utilities and maintenance, equipment (including assessment-related products and assistive technology for individuals with disabilities), and technology to facilitate access to the one-stop center, including the center’s planning and outreach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OTHER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GENERAL.—Subject to the memorandum of under</w:t>
      </w:r>
      <w:r w:rsidRPr="00735B3A">
        <w:rPr>
          <w:rFonts w:eastAsiaTheme="minorEastAsia" w:cs="MKJJO B+ New Century Schlbk"/>
          <w:color w:val="000000"/>
          <w:sz w:val="24"/>
          <w:szCs w:val="24"/>
        </w:rPr>
        <w:softHyphen/>
        <w:t xml:space="preserve">standing described in subsection (c) for the one-stop delivery system involved, in addition to the funds provided to carry out subsection (h), a portion of funds made available under Federal law authorizing the programs described in subsection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and administered by one-stop partners, or the noncash resources available under such programs, shall be used to pay the additional costs relating to the operation of the one-stop delivery system that are not paid from the funds provided under subsection (h), as determined in accordance with paragraph (3), to the extent not inconsistent with the Federal law involved. Such costs shall include the costs of the provision of career services described in section 134(c)(2) applicable to each program and may include common costs that are not paid from the funds provided under subsection (h).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SHARED SERVICES.—The costs described under para</w:t>
      </w:r>
      <w:r w:rsidRPr="00735B3A">
        <w:rPr>
          <w:rFonts w:eastAsiaTheme="minorEastAsia" w:cs="MKJJO B+ New Century Schlbk"/>
          <w:color w:val="000000"/>
          <w:sz w:val="24"/>
          <w:szCs w:val="24"/>
        </w:rPr>
        <w:softHyphen/>
        <w:t xml:space="preserve">graph (1) may include costs of services that are authorized for and may be commonly provided through the one-stop partner programs to any individual, such as initial intake, assessment of needs, appraisal of basic skills, identification of appropriate services to meet such needs, referrals to other one-stop partners, and other similar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DETERMINATION AND GUIDANCE.—The method for deter</w:t>
      </w:r>
      <w:r w:rsidRPr="00735B3A">
        <w:rPr>
          <w:rFonts w:eastAsiaTheme="minorEastAsia" w:cs="MKJJO B+ New Century Schlbk"/>
          <w:color w:val="000000"/>
          <w:sz w:val="24"/>
          <w:szCs w:val="24"/>
        </w:rPr>
        <w:softHyphen/>
        <w:t xml:space="preserve">mining the appropriate portion of funds and noncash resources to be provided by the one-stop partner for each program under paragraph (1) for a one-stop center shall be determined as part of the development of the memorandum of understanding under subsection (c) for the one-stop center and shall be stated in the memorandum. The State board shall provide guidance to facilitate the determination, for purposes of the memorandum of understanding, of an appropriate allocation of the funds and noncash resources in local areas, consistent with the requirements of section 101(d)(6)(C).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122. IDENTIFICATION OF ELIGIBLE PROVIDERS OF TRAINING SERVICES.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GENERAL.—Except as provided in subsection (h), the Governor, after consultation with the State board, shall establish criteria, information requirements, and procedures regarding the eligibility of providers of training services to receive funds provided under section 133(b) for the provision of training services in local areas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PROVIDERS.—Subject to the provisions of this section, to be eligible to receive those funds for the provision of training services, the provider shall be—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an institution of higher education that provides a program that leads to a </w:t>
      </w:r>
      <w:r w:rsidR="00C03797">
        <w:rPr>
          <w:rFonts w:eastAsiaTheme="minorEastAsia" w:cs="MKJJO B+ New Century Schlbk"/>
          <w:color w:val="000000"/>
          <w:sz w:val="24"/>
          <w:szCs w:val="24"/>
        </w:rPr>
        <w:t>recognized postsecondary creden</w:t>
      </w:r>
      <w:r w:rsidRPr="00735B3A">
        <w:rPr>
          <w:rFonts w:eastAsiaTheme="minorEastAsia" w:cs="MKJJO B+ New Century Schlbk"/>
          <w:color w:val="000000"/>
          <w:sz w:val="24"/>
          <w:szCs w:val="24"/>
        </w:rPr>
        <w:t xml:space="preserve">tial;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 entity that carries out programs registered under the Act of August 16, 1937 (commonly known as the “National Apprenticeship Act”; 50 Stat. 664, chapter 663; 29 U.S.C. 50 et seq.);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another public or private provider of a program of training services, which may include joint labor-management organizations, and eligible pr</w:t>
      </w:r>
      <w:r>
        <w:rPr>
          <w:rFonts w:eastAsiaTheme="minorEastAsia" w:cs="MKJJO B+ New Century Schlbk"/>
          <w:color w:val="000000"/>
          <w:sz w:val="24"/>
          <w:szCs w:val="24"/>
        </w:rPr>
        <w:t>oviders of adult edu</w:t>
      </w:r>
      <w:r w:rsidRPr="00735B3A">
        <w:rPr>
          <w:rFonts w:eastAsiaTheme="minorEastAsia" w:cs="MKJJO B+ New Century Schlbk"/>
          <w:color w:val="000000"/>
          <w:sz w:val="24"/>
          <w:szCs w:val="24"/>
        </w:rPr>
        <w:t xml:space="preserve">cation and literacy activities under title II if such activities are provided in combination with occupational skills training.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INCLUSION IN LIST OF ELIGIBLE PROVIDERS.—A provider described in subparagraph (A) or (C) of paragraph (2) shall comply with the criteria, information requirements, and proce</w:t>
      </w:r>
      <w:r w:rsidRPr="00735B3A">
        <w:rPr>
          <w:rFonts w:eastAsiaTheme="minorEastAsia" w:cs="MKJJO B+ New Century Schlbk"/>
          <w:color w:val="000000"/>
          <w:sz w:val="24"/>
          <w:szCs w:val="24"/>
        </w:rPr>
        <w:softHyphen/>
        <w:t>dures established under this section to be included on the list of eligible providers of training services described in sub</w:t>
      </w:r>
      <w:r w:rsidRPr="00735B3A">
        <w:rPr>
          <w:rFonts w:eastAsiaTheme="minorEastAsia" w:cs="MKJJO B+ New Century Schlbk"/>
          <w:color w:val="000000"/>
          <w:sz w:val="24"/>
          <w:szCs w:val="24"/>
        </w:rPr>
        <w:softHyphen/>
        <w:t>section (d). A provider described in paragraph (2)(B) shall be included and maintained on the list of eligible providers of training services described in subsection (d) for so long as the corresponding program of the provider remains registered as described in paragraph (2)(B).</w:t>
      </w:r>
    </w:p>
    <w:p w:rsidR="004E5543" w:rsidRPr="00735B3A" w:rsidRDefault="004E5543"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CRITERIA AND INFORMATION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STATE CRITERIA.—In establishing criteria pursuant to subsection (a), the Governor shall take into account each of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performance of providers of training services with respect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performance accountability measures and other matters for which information is required under paragraph (2);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other appropriate measures of performance outcomes determined by the Governor for those participants receiving training services under this subtitle (taking into consideration the characteristics of the population served and relevant economic conditions), and the outcomes of the program through which those training services were provided for students in general with respect to employment and earnings as defined under section 116(b)(2).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need to ensure access to training services throughout the State, including in rural areas, and through the use of technology.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Information reported to State agencies with respect to Federal and State programs involving training services (other than the program carried out under this subtitle), including one-stop partner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The degree to which the training programs of such providers relate to in-demand industry sectors and occupa</w:t>
      </w:r>
      <w:r w:rsidRPr="00735B3A">
        <w:rPr>
          <w:rFonts w:eastAsiaTheme="minorEastAsia" w:cs="MKJJO B+ New Century Schlbk"/>
          <w:color w:val="000000"/>
          <w:sz w:val="24"/>
          <w:szCs w:val="24"/>
        </w:rPr>
        <w:softHyphen/>
        <w:t xml:space="preserve">tions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The requirements for State licensing of providers of training services, and the licensing status of providers of training services if applicable.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Ways in which the criteria can encourage, to the extent practicable, the providers to use industry-recognized certificates or certifications.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The ability of the providers to offer programs that lead to recognized postsecondary credentials.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The quality of a program of training services, including a program of training services that leads to a recognized postsecondary credential.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ability of the providers to provide training services to individuals who are employed and individuals with barriers to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Such other factors as the Governor determines are appropriate to ensure—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accountability of the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that the one-stop centers in the State will ensure that such providers meet the needs of local employers and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informed choice of participants among training services providers;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that the collection of information required to demonstrate compliance with the criteria is not unduly burdensome or costly to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STATE INFORMATION REQUIREMENTS.—The information requirements established by the Governor shall require that a provider of training services submit appropriate, accurate, and timely information to the State, to enable the State to carry out subsection (d), with respect to participants receiving training services under this subtitle in the applicable program,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information on the performance of the provider with respect to the performance accountability measures described in section 116 for such participants (taking into consideration the characteristics of the population served and relevant economic conditions), and information specifying the percentage of such participants who entered unsubsidized employment in an occupation related to the program, to the extent practicable;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information on recognized postsecondary credentials received by such participants;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information on cost of attendance, including costs of tuition and fees, for participants in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information on the program completion rate for such participants;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information on the criteria described in paragraph (1).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LOCAL CRITERIA AND INFORMATION REQUIREMENTS.— A local board in the State may establish criteria and information requirements in addition to the criteria and information requirements established by the Governor, or may require higher levels of performance than required for the criteria established by the Governor, for purposes of determining the eligibility of providers of training services to receive funds described in subsection (a) for the provision of training services in the local area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CRITERIA AND INFORMATION REQUIREMENTS TO ESTABLISH INITIAL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PURPOSE.—The purpose of this paragraph is to enable the providers of programs carried out under chapter 3 to offer the highest quality training services and be responsive to in-demand and emerging industries by providing training services for those industries.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INITIAL ELIGIBILITY.—Providers may seek initial eligibility under this paragraph as providers of training services and may receive that initial eligibility for only 1 fiscal year for a particular program. The criteria and information requirements established by the Governor under this paragraph shall require that a provider who has not previously been an eligible provider of training services under this section (or section 122 of the Workforce Investment Act of 1998, as in effect on the day before the date of enactment of this Act) provide the information described in subparagraph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INFORMATION.—The provider shall provide verifiable program-specific performance information based on criteria established by the State as described in subparagraph (D) that supports the provider’s ability to serve participants under this subtitle.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CRITERIA.—The criteria described in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shall include at least—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factor related to indicators described in section 116;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factor concerning whether the provider is in a partnership with business;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other factors that indicate high-quality training services, including the factor described in paragraph (1)(H);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a factor concerning alignment of the training services with in-demand industry sectors and occupa</w:t>
      </w:r>
      <w:r w:rsidRPr="00735B3A">
        <w:rPr>
          <w:rFonts w:eastAsiaTheme="minorEastAsia" w:cs="MKJJO B+ New Century Schlbk"/>
          <w:color w:val="000000"/>
          <w:sz w:val="24"/>
          <w:szCs w:val="24"/>
        </w:rPr>
        <w:softHyphen/>
        <w:t xml:space="preserve">tions, to the extent practicable.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PROVISION.—The provider shall provide the information described in subparagraph (C) to the Governor and the local board in a manner that will permit the Governor and the local board to make a decision on inclusion of the provider on the list of eligible providers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LIMITATION.—A provider that receives initial eligi</w:t>
      </w:r>
      <w:r w:rsidRPr="00735B3A">
        <w:rPr>
          <w:rFonts w:eastAsiaTheme="minorEastAsia" w:cs="MKJJO B+ New Century Schlbk"/>
          <w:color w:val="000000"/>
          <w:sz w:val="24"/>
          <w:szCs w:val="24"/>
        </w:rPr>
        <w:softHyphen/>
        <w:t xml:space="preserve">bility under this paragraph for a program shall be subject to the requirements under subsection (c) for that program after such initial eligibility expires.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PROCEDURES.—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APPLICATION PROCEDURES.—The procedures established under subsection (a) shall identify the application process for a provider of training services to become eligible to receive funds provided under section 133(b) for the provision of training services. The procedures shall identify the respective roles of the State and local areas in receiving and reviewing the applica</w:t>
      </w:r>
      <w:r w:rsidRPr="00735B3A">
        <w:rPr>
          <w:rFonts w:eastAsiaTheme="minorEastAsia" w:cs="MKJJO B+ New Century Schlbk"/>
          <w:color w:val="000000"/>
          <w:sz w:val="24"/>
          <w:szCs w:val="24"/>
        </w:rPr>
        <w:softHyphen/>
        <w:t xml:space="preserve">tions and in making determinations of such eligibility based on the criteria, information, and procedures established under this section. The procedures shall also establish a process for a provider of training services to appeal a denial or termination of eligibility under this section that includes an opportunity for a hearing and prescribes appropriate time limits to ensure prompt resolution of the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RENEWAL PROCEDURES.—The procedures established by the Governor shall also provide for biennial review and renewal of eligibility under this section for providers of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LIST AND INFORMATION TO ASSIST PARTICIPANTS IN CHOOSING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GENERAL.—In order to facilitate and assist partici</w:t>
      </w:r>
      <w:r w:rsidRPr="00735B3A">
        <w:rPr>
          <w:rFonts w:eastAsiaTheme="minorEastAsia" w:cs="MKJJO B+ New Century Schlbk"/>
          <w:color w:val="000000"/>
          <w:sz w:val="24"/>
          <w:szCs w:val="24"/>
        </w:rPr>
        <w:softHyphen/>
        <w:t xml:space="preserve">pants in choosing employment and training activities and in choosing providers of training services, the Governor shall ensure that an appropriate list of providers determined to be eligible under this section to offer a program in the State (and, as appropriate, in a local area), accompanied by information identifying the recognized postsecondary credential offered by the provider and other appropriate information, is prepared. The list shall be provided to the local boards in the State, and made available to such participants and to members of the public through the one-stop delivery system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ACCOMPANYING INFORMATION.—The accompanying information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with respect to providers described in subparagraphs (A) and (C) of subsection (a)(2), consist of information provided by such providers, disaggregated by local areas served, as applicable, in accordance with subsection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 respect to providers described in subsection (b)(4), consist of information provided by such providers in accordance with subsection (b)(4);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such other information as the Governor determines to be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AVAILABILITY.—The list and the accompanying information shall be made available </w:t>
      </w:r>
      <w:r>
        <w:rPr>
          <w:rFonts w:eastAsiaTheme="minorEastAsia" w:cs="MKJJO B+ New Century Schlbk"/>
          <w:color w:val="000000"/>
          <w:sz w:val="24"/>
          <w:szCs w:val="24"/>
        </w:rPr>
        <w:t>to such participants and to mem</w:t>
      </w:r>
      <w:r w:rsidRPr="00735B3A">
        <w:rPr>
          <w:rFonts w:eastAsiaTheme="minorEastAsia" w:cs="MKJJO B+ New Century Schlbk"/>
          <w:color w:val="000000"/>
          <w:sz w:val="24"/>
          <w:szCs w:val="24"/>
        </w:rPr>
        <w:t xml:space="preserve">bers of the public through the one-stop delivery system in the State, in a manner that does not reveal personally identifiable information about an individual participant.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LIMITATION.—In carrying out the requirements of this subsection, no personally identifiable information regarding a student, including a Social Security number, student identifica</w:t>
      </w:r>
      <w:r w:rsidRPr="00735B3A">
        <w:rPr>
          <w:rFonts w:eastAsiaTheme="minorEastAsia" w:cs="MKJJO B+ New Century Schlbk"/>
          <w:color w:val="000000"/>
          <w:sz w:val="24"/>
          <w:szCs w:val="24"/>
        </w:rPr>
        <w:softHyphen/>
        <w:t xml:space="preserve">tion number, or other identifier, may be disclosed without the prior written consent of the parent or student in compliance with section 444 of the General Education Provisions Act (20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U.S.C. 1232g).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OPPORTUNITY TO SUBMIT COMMENTS.—In establishing, under this section, criteria, information requirements, procedures, and the list of eligible providers described in subsection (d), the Governor shall provide an opportunity for interested members of the public to make recommendations and submit comments regarding such criteria, information requirements, procedures, and list.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ENFORCEMENT.—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procedures established under this section shall provide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INTENTIONALLY SUPPLYING INACCURATE INFORMATION.—Upon a determination, by an individual or entity specified in the procedures, that a provider of training services, or individual providing information on behalf of the provider, violated this section (or section 122 of the Workforce Investment Act of 1998, as in effect on the day before the date of enactment of this Act) by inten</w:t>
      </w:r>
      <w:r w:rsidRPr="00735B3A">
        <w:rPr>
          <w:rFonts w:eastAsiaTheme="minorEastAsia" w:cs="MKJJO B+ New Century Schlbk"/>
          <w:color w:val="000000"/>
          <w:sz w:val="24"/>
          <w:szCs w:val="24"/>
        </w:rPr>
        <w:softHyphen/>
        <w:t xml:space="preserve">tionally supplying inaccurate information under this section, the eligibility of such provider to receive funds under chapter 3 shall be terminated for a period of time that is not less than 2 years.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SUBSTANTIAL VIOLATIONS.—Upon a determination, by an individual or entity specified in the procedures, that a provider of training services substantially violated any requirement under this title (or title I of the Workforce Investment Act of 1998, as in effect on the day before such date of enactment), the eligibility of such provider to receive funds under chapter 3 for the program involved shall be terminated for a period of not less than 2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REPAYMENT.—A provider of training services whose eligibility is terminated under subparagraph (A) or (B) shall be liable for the repayment of funds received under chapter 5 of subtitle B of title I of the Workforce Investment Act of 1998, as in effect on the day before such date of enactment, or chapter 3 of this subtitle during a period of violation described in such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CONSTRUCTION.—Paragraph (1) shall be construed to provide remedies and penalties that supplement, but shall not supplant, civil and criminal remedies and penalties specified in other provisions of law.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(g) AGREEMENTS WITH OTHER STATES.—States may enter into agreements, on a reciprocal basis, to permit eligible providers of training services to accept individual training acco</w:t>
      </w:r>
      <w:r>
        <w:rPr>
          <w:rFonts w:eastAsiaTheme="minorEastAsia" w:cs="MKJJO B+ New Century Schlbk"/>
          <w:color w:val="000000"/>
          <w:sz w:val="24"/>
          <w:szCs w:val="24"/>
        </w:rPr>
        <w:t>unts provided in another State.</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ON-THE-JOB TRAINING, CUSTOMIZED TRAINING, INCUMBENT WORKER TRAINING, AND OTHER TRAINING EXCEPTIONS.—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GENERAL.—Providers of on-the-job training, cus</w:t>
      </w:r>
      <w:r w:rsidRPr="00735B3A">
        <w:rPr>
          <w:rFonts w:eastAsiaTheme="minorEastAsia" w:cs="MKJJO B+ New Century Schlbk"/>
          <w:color w:val="000000"/>
          <w:sz w:val="24"/>
          <w:szCs w:val="24"/>
        </w:rPr>
        <w:softHyphen/>
        <w:t xml:space="preserve">tomized training, incumbent worker training, internships, and paid or unpaid work experience opportunities, or transitional employment shall not be subject to the requirements of subsections (a) through (f).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COLLECTION AND DISSEMINATION OF INFORMATION.—A one-stop operator in a local area shall collect such performance information from providers of on-the-job training, customized training, incumbent worker training, internships, paid or unpaid work experience opportunities, and transitional employment as the Governor may require, and use the information to determine whether the providers meet such performance criteria as the Governor may require. The one-stop operator shall disseminate information identifying such providers that meet the criteria as eligible providers, and the performance information, through the one-stop delivery system. Providers determined to meet the criteria shall be considered to be identi</w:t>
      </w:r>
      <w:r w:rsidRPr="00735B3A">
        <w:rPr>
          <w:rFonts w:eastAsiaTheme="minorEastAsia" w:cs="MKJJO B+ New Century Schlbk"/>
          <w:color w:val="000000"/>
          <w:sz w:val="24"/>
          <w:szCs w:val="24"/>
        </w:rPr>
        <w:softHyphen/>
        <w:t xml:space="preserve">fied as eligible providers of training services.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TRANSITION PERIOD FOR IMPLEMENTATION.—The Governor and local boards shall implement the requirements of this section not later than 12 months after the date of enactment of this Act. In order to facilitate early implementation of this section, the Gov</w:t>
      </w:r>
      <w:r w:rsidRPr="00735B3A">
        <w:rPr>
          <w:rFonts w:eastAsiaTheme="minorEastAsia" w:cs="MKJJO B+ New Century Schlbk"/>
          <w:color w:val="000000"/>
          <w:sz w:val="24"/>
          <w:szCs w:val="24"/>
        </w:rPr>
        <w:softHyphen/>
        <w:t>ernor may establish transition procedures under which providers eligible to provide training services under chapter 5 of subtitle B of title I of the Workforce Investment Act of 1998, as such chapter was in effect on the day before the date of enactment of this Act, may continue to be eligible to provide such services until December 31, 2015, or until such earlier date as the Governo</w:t>
      </w:r>
      <w:r>
        <w:rPr>
          <w:rFonts w:eastAsiaTheme="minorEastAsia" w:cs="MKJJO B+ New Century Schlbk"/>
          <w:color w:val="000000"/>
          <w:sz w:val="24"/>
          <w:szCs w:val="24"/>
        </w:rPr>
        <w:t>r determines to be appropriate.</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123. ELIGIBLE PROVIDERS OF YOUTH WORKFORCE INVESTMENT ACTIVITIES.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GENERAL.—From the funds allocated under section 128(b) to a local area, the local board for such area shall award grants or contracts on a competitive basis to providers of youth workforce investment activities identified based on the criteria in the State plan (including such quality criteria as the Governor shall establish for a training program that leads to a recognized postsecondary credential), and taking into consideration the ability of the providers to meet performance accountability measures based on primary indicators of performance for the youth program as described in section 116(b)(2)(A)(ii), as described in section 102(b)(2)(D)(i)(V), and shall conduct oversight with respect to such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EXCEPTIONS.—A local board may award grants or contracts on a sole-source basis if such board</w:t>
      </w:r>
      <w:r w:rsidR="00315ED7">
        <w:rPr>
          <w:rFonts w:eastAsiaTheme="minorEastAsia" w:cs="MKJJO B+ New Century Schlbk"/>
          <w:color w:val="000000"/>
          <w:sz w:val="24"/>
          <w:szCs w:val="24"/>
        </w:rPr>
        <w:t xml:space="preserve"> determines there is an insuffi</w:t>
      </w:r>
      <w:r w:rsidRPr="00735B3A">
        <w:rPr>
          <w:rFonts w:eastAsiaTheme="minorEastAsia" w:cs="MKJJO B+ New Century Schlbk"/>
          <w:color w:val="000000"/>
          <w:sz w:val="24"/>
          <w:szCs w:val="24"/>
        </w:rPr>
        <w:t xml:space="preserve">cient number of eligible providers of youth workforce investment activities in the local area involved (such as a rural area) for grants and contracts to be awarded on a competitive basis under subsection (a). </w:t>
      </w:r>
    </w:p>
    <w:p w:rsidR="00EF2906" w:rsidRDefault="00EF2906" w:rsidP="004E5543">
      <w:pPr>
        <w:spacing w:after="0" w:line="240" w:lineRule="auto"/>
        <w:rPr>
          <w:rFonts w:eastAsiaTheme="minorEastAsia" w:cs="MKJJP D+ New Century Schlbk"/>
          <w:b/>
          <w:bCs/>
          <w:color w:val="000000"/>
          <w:sz w:val="24"/>
          <w:szCs w:val="24"/>
        </w:rPr>
      </w:pPr>
    </w:p>
    <w:p w:rsidR="00EF2906" w:rsidRDefault="00EF2906" w:rsidP="004E5543">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CHAPTER 2—YOUTH WORKFORCE INVESTMENT ACTIVITIES</w:t>
      </w:r>
    </w:p>
    <w:p w:rsidR="00EF2906" w:rsidRPr="0030298C"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126. GENERAL AUTHORIZATION.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Secretary shall make an allotment under section 127(b)(1)(C) to each State that meets the requirements of section 102 or 103 and a grant under section 127(b)(1)(B) to each outlying area that complies with the requirements of this title, to assist the State or outlying area, and to enable the State or outlying area to assist local areas, for the purpose of providing workforce investment activities for eligible youth in the State or outlying area and in the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127. STATE ALLOTMENTS.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Secretary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for each fiscal year for which the amount appropriated under section 136(a) exceeds $925,000,000, reserve 4 percent of the excess amount to provide youth workforce investment activities under section 167 (relating to migrant and seasonal farmworkers);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use the remainder of the amount appropriated under section 136(a) for a fiscal year to make allotments and grants in accordance with subsection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ALLOTMENT AMONG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YOUTH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NATIVE AMERICANS.—From the amount appro</w:t>
      </w:r>
      <w:r w:rsidRPr="00735B3A">
        <w:rPr>
          <w:rFonts w:eastAsiaTheme="minorEastAsia" w:cs="MKJJO B+ New Century Schlbk"/>
          <w:color w:val="000000"/>
          <w:sz w:val="24"/>
          <w:szCs w:val="24"/>
        </w:rPr>
        <w:softHyphen/>
        <w:t>priated under section 136(a) for a fiscal year that is not reserved under subsection (a)(1), the Secretary shall reserve not more than 1</w:t>
      </w:r>
      <w:r>
        <w:rPr>
          <w:rFonts w:eastAsiaTheme="minorEastAsia" w:cs="MKJJO B+ New Century Schlbk"/>
          <w:color w:val="000000"/>
          <w:sz w:val="24"/>
          <w:szCs w:val="24"/>
        </w:rPr>
        <w:t xml:space="preserve"> ½ </w:t>
      </w:r>
      <w:r w:rsidRPr="00735B3A">
        <w:rPr>
          <w:rFonts w:eastAsiaTheme="minorEastAsia" w:cs="MKJJO B+ New Century Schlbk"/>
          <w:color w:val="000000"/>
          <w:sz w:val="24"/>
          <w:szCs w:val="24"/>
        </w:rPr>
        <w:t xml:space="preserve">percent of such amount to provide youth workforce investment activities under section 166 (relating to Native Americans).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GENERAL.—From the amount appropriated under section 136(a) for each fiscal year that is not reserved under subsection (a)(1) and subparagraph (A), the Secretary shall reserve not more than </w:t>
      </w:r>
      <w:r>
        <w:rPr>
          <w:rFonts w:eastAsiaTheme="minorEastAsia" w:cs="MKJJO B+ New Century Schlbk"/>
          <w:color w:val="000000"/>
          <w:sz w:val="24"/>
          <w:szCs w:val="24"/>
        </w:rPr>
        <w:t>¼</w:t>
      </w:r>
      <w:r w:rsidRPr="00735B3A">
        <w:rPr>
          <w:rFonts w:eastAsiaTheme="minorEastAsia" w:cs="MKJJO B+ New Century Schlbk"/>
          <w:color w:val="000000"/>
          <w:sz w:val="24"/>
          <w:szCs w:val="24"/>
        </w:rPr>
        <w:t xml:space="preserve"> of 1 percent of such amount to provide assistance to the outlying areas to carry out youth workforce investment activities and statewide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LIMITATION FOR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COMPETITIVE GRANTS.—The Secretary shall use funds reserved under clause (i) to award grants to outlying areas to carry out youth workforce investment activities and statewide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AWARD BASIS.—The Secretary shall award grants pursuant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on a competitive basis and pursuant to the recommendations of experts in the field of employment and training, working through the Pacific Region Educational Laboratory in Honolulu, Hawaii. </w:t>
      </w:r>
    </w:p>
    <w:p w:rsidR="004E5543" w:rsidRDefault="004E5543">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ADMINISTRATIVE COSTS.—The Secretary may provide not more than 5 percent of the funds made available for grants under sub</w:t>
      </w:r>
      <w:r w:rsidR="004E5543">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to pay the administrative costs of the Pacific Region Educational Laboratory in Honolulu, Hawaii, regarding activities assisted under this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ADDITIONAL REQUIREMENT.—The provisions of section 501 of Public Law 95–134 (48 U.S.C. 1469a), permitting the consolidation of grants by the outlying areas, shall not apply to assistance provided to those areas, including Palau, under this subparagraph.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GENERAL.—From the remainder of the amount appropriated under section 136(a) for a fiscal year that exists after the Secretary determines the amounts to be reserved under subsection (a)(1) and subparagraphs (A) and (B), the Secretary shall make allotments to the States in accordance with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for youth workforce investment activities and statewide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FORMULA.—Subject to clauses (iii) and (iv), of the remainder—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number of unemployed individuals in areas of substantial unemployment in each State, compared to the total number of unemployed individuals in areas of substantial unemployment in all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excess number of unemployed individuals in each State, compared to the total excess number of unemployed individuals in all States;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number of disadvantaged youth in each State, compared to the total number of disadvantaged youth in all States, except as described in clause (iii).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CALCULATION.—In determining an allotment under clause (ii)(III) for any State in which there is an area that was designated as a local area as described in section 107(c)(1)(C), the allotment shall be based on the higher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number of individuals who are age 16 through 21 in families with an income below the low-income level in such area;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number of disadvantaged youth in such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MINIMUM AND MAXIMUM PERCENTAGES AND MINIMUM ALLOTMENTS.—In making allotments under this subparagraph, the Secretary shall ensure the fol</w:t>
      </w:r>
      <w:r w:rsidRPr="00735B3A">
        <w:rPr>
          <w:rFonts w:eastAsiaTheme="minorEastAsia" w:cs="MKJJO B+ New Century Schlbk"/>
          <w:color w:val="000000"/>
          <w:sz w:val="24"/>
          <w:szCs w:val="24"/>
        </w:rPr>
        <w:softHyphen/>
        <w:t xml:space="preserve">lowing: </w:t>
      </w:r>
    </w:p>
    <w:p w:rsidR="00315ED7"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MINIMUM PERCENTAGE AND ALLOTMENT.—</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Subject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(IV), the Secretary shall ensure that no State shall receive an allotment for a fiscal year that is less than the greater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an amount based on 90 percent of the allotment percentage of the State for the preceding fiscal year;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100 percent of the allotments of the State under section 127(b)(1)(C) of the Workforce Investment Act of 1998 (as in effect on the day before the date of enactment of this Act) for fiscal year 2014.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SMALL STATE MINIMUM ALLOTMENT.—Subject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(III), and (IV), the Secretary shall ensure that no State shall receive an allotment under this subparagraph that is less than the total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w:t>
      </w:r>
      <w:r>
        <w:rPr>
          <w:rFonts w:eastAsiaTheme="minorEastAsia" w:cs="MKJJO B+ New Century Schlbk"/>
          <w:color w:val="000000"/>
          <w:sz w:val="24"/>
          <w:szCs w:val="24"/>
        </w:rPr>
        <w:t>3/10</w:t>
      </w:r>
      <w:r w:rsidRPr="00735B3A">
        <w:rPr>
          <w:rFonts w:eastAsiaTheme="minorEastAsia" w:cs="MKJJO B+ New Century Schlbk"/>
          <w:color w:val="000000"/>
          <w:sz w:val="24"/>
          <w:szCs w:val="24"/>
        </w:rPr>
        <w:t xml:space="preserve"> of 1 percent of $1,000,000,000 of the remainder described in clause (i) for the fiscal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if the remainder described in clause (i) for the fiscal year exceeds $1,000,000,000, 2</w:t>
      </w:r>
      <w:r>
        <w:rPr>
          <w:rFonts w:eastAsiaTheme="minorEastAsia" w:cs="MKJJO B+ New Century Schlbk"/>
          <w:color w:val="000000"/>
          <w:sz w:val="24"/>
          <w:szCs w:val="24"/>
        </w:rPr>
        <w:t xml:space="preserve">/5 </w:t>
      </w:r>
      <w:r w:rsidRPr="00735B3A">
        <w:rPr>
          <w:rFonts w:eastAsiaTheme="minorEastAsia" w:cs="MKJJO B+ New Century Schlbk"/>
          <w:color w:val="000000"/>
          <w:sz w:val="24"/>
          <w:szCs w:val="24"/>
        </w:rPr>
        <w:t xml:space="preserve">of 1 percent of the excess.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MAXIMUM PERCENTAGE.—Subject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the Secretary shall ensure that no State shall receive an allotment percentage for a fiscal year that is more than 130 percent of the allotment percentage of the State for the preceding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MINIMUM FUNDING.—In any fiscal year in which the remainder described in clause (i) does not exceed $1,000,000,000, the minimum allotments under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and (II) shall be calculated by the methodology specified in section 127(b)(1)(C)(iv)(IV) of the Workforce Investment Act of 1998 (as in effect on the day before the date of enactment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DEFINITIONS.—For the purpose of the formula specified in paragraph (1)(C):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ALLOTMENT PERCENTAGE.—The term “allotment percentage”, used with respect to fiscal year 2015 or a subsequent fiscal year, means a percentage of the remainder described in paragraph (1)(C)(i) that is received through an allotment made under paragraph (1)(C) for the fiscal year. The term, used with respect to fiscal year 2014, means the percentage of the amount allotted to States under section 127(b)(1)(C) of the Workforce Investment Act of 1998 (as in effect on the day before the date of enactment of this Act) that is received under such section by the State involved for fiscal year 2014.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AREA OF SUBSTANTIAL UNEMPLOYMENT.—The term “area of substantial unemployment” means any area that is of sufficient size and scope to sustain a program of workforce investment activities carried out under this subtitle and that has an average rate of unemployment of at least 6.5 percent for the most recent 12 months, as determined by the Secretary. For purposes of this subparagraph, determinations of areas of substantial unemploy</w:t>
      </w:r>
      <w:r w:rsidRPr="00735B3A">
        <w:rPr>
          <w:rFonts w:eastAsiaTheme="minorEastAsia" w:cs="MKJJO B+ New Century Schlbk"/>
          <w:color w:val="000000"/>
          <w:sz w:val="24"/>
          <w:szCs w:val="24"/>
        </w:rPr>
        <w:softHyphen/>
        <w:t xml:space="preserve">ment shall be made once each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DISADVANTAGED YOUTH.—Subject to paragraph (3), the term “disadvantaged youth” means an individual who is age 16 through 21 who received an income, or is a member of a family that received a total family income, that, in relation to family size, does not exceed the higher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poverty line;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70 percent of the lower living standard income level.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EXCESS NUMBER.—The term “excess number” means, used with respect to the excess number of unemployed individuals within a State, the higher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number that represents the number of unemployed individuals in excess of 4.5 percent of the civilian labor force in the State;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number that represents the number of unemployed individuals in excess of 4.5 percent of the civilian labor force in areas of substantial unemploy</w:t>
      </w:r>
      <w:r w:rsidRPr="00735B3A">
        <w:rPr>
          <w:rFonts w:eastAsiaTheme="minorEastAsia" w:cs="MKJJO B+ New Century Schlbk"/>
          <w:color w:val="000000"/>
          <w:sz w:val="24"/>
          <w:szCs w:val="24"/>
        </w:rPr>
        <w:softHyphen/>
        <w:t xml:space="preserve">ment in such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LOW-INCOME LEVEL.—The term “low-income level” means $7,000 with respect to income in 1969, and for any later year means that amount that bears the same relationship to $7,000 as the Consumer Price Index for that year bears to the Consumer Price Index for 1969, rounded to the nearest $1,000.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SPECIAL RULE.—For the purpose of the formula specified in paragraph (1)(C), the Secretary shall, as appropriate and to the extent practicable, exclude college students and members of the Armed Forces from the determination of the number of disadvantaged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REALLOTMENT.— </w:t>
      </w:r>
    </w:p>
    <w:p w:rsidR="00EF2906" w:rsidRPr="00735B3A" w:rsidRDefault="00EF2906" w:rsidP="00EF2906">
      <w:pPr>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Secretary shall, in accordance with this subsection, reallot to eligible States amounts that are made available to States from allotments made under this section or a corresponding pr</w:t>
      </w:r>
      <w:r w:rsidR="00580DE9">
        <w:rPr>
          <w:rFonts w:eastAsiaTheme="minorEastAsia" w:cs="MKJJO B+ New Century Schlbk"/>
          <w:color w:val="000000"/>
          <w:sz w:val="24"/>
          <w:szCs w:val="24"/>
        </w:rPr>
        <w:t>ovision of the Workforce Invest</w:t>
      </w:r>
      <w:r w:rsidRPr="00735B3A">
        <w:rPr>
          <w:rFonts w:eastAsiaTheme="minorEastAsia" w:cs="MKJJO B+ New Century Schlbk"/>
          <w:color w:val="000000"/>
          <w:sz w:val="24"/>
          <w:szCs w:val="24"/>
        </w:rPr>
        <w:t xml:space="preserve">ment Act of 1998 for youth workforce investment activities and statewide workforce investment activities (referred to individually in this subsection as a “State allotment”) and that are available for reallotment.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AMOUNT.—The amount available for reallotment for a program year is equal to the amount by which the unobligated balance of the State allotment, at the end of the program year prior to the program year for which the determination under this paragraph is made, exceeds 20 percent of such allotment for the prior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REALLOTMENT.—In making reallotments to eligible States of amounts available pursuant to paragraph (2) for a program year, the Secretary shall allot to each eligible State an amount based on the relative amount of the State allotment for the program year for which the determination is made, as compared to the total amount of the State allotments for all eligible States for such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ELIGIBILITY.—For purposes of this subsection, an eligible State means a State that does not have an amount available for reallotment under paragraph (2) for the program year for which the determination under paragraph (2) is made.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PROCEDURES.—The Governor shall prescribe uniform procedures for the obligation of funds by local areas within the State in order to avoid the requirement that funds be made available for reallotment under this subsection. The Gov</w:t>
      </w:r>
      <w:r w:rsidRPr="00735B3A">
        <w:rPr>
          <w:rFonts w:eastAsiaTheme="minorEastAsia" w:cs="MKJJO B+ New Century Schlbk"/>
          <w:color w:val="000000"/>
          <w:sz w:val="24"/>
          <w:szCs w:val="24"/>
        </w:rPr>
        <w:softHyphen/>
        <w:t xml:space="preserve">ernor shall further prescribe equitable procedures for making funds available from the State and local areas in the event that a State is required to make funds available for reallotment under this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128. WITHIN STATE ALLOCATIONS.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RESERVATIONS FOR STATEWIDE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Governor shall reserve not more than 15 percent of each of the amounts allotted to the State under section 127(b)(1)(C) and paragraphs (1)(B) and (2)(B) of section 132(b) for a fiscal year for statewide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USE OF FUNDS.—Regardless of whether the reserved amounts were allotted under section 127(b)(1)(C), or under paragraph (1)(B) or (2)(B) of section 132(b), the Governor may use the reserved amounts to carry out statewide activities under section 129(b) or statewide employment and training activities, for adults or dislocated workers, under section 134(a).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WITHIN STATE ALLOCATIONS.—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METHODS.—The Governor, acting in accordance with the State plan, and after consulting with chief elected officials and local boards in the local areas, shall allocate the funds that are allotted to the State for youth activities and statewide workforce investment activities under section 127(b)(1)(C) and are not reserved under subsection (a), in accordance with p</w:t>
      </w:r>
      <w:r w:rsidR="00580DE9">
        <w:rPr>
          <w:rFonts w:eastAsiaTheme="minorEastAsia" w:cs="MKJJO B+ New Century Schlbk"/>
          <w:color w:val="000000"/>
          <w:sz w:val="24"/>
          <w:szCs w:val="24"/>
        </w:rPr>
        <w:t>ara</w:t>
      </w:r>
      <w:r w:rsidRPr="00735B3A">
        <w:rPr>
          <w:rFonts w:eastAsiaTheme="minorEastAsia" w:cs="MKJJO B+ New Century Schlbk"/>
          <w:color w:val="000000"/>
          <w:sz w:val="24"/>
          <w:szCs w:val="24"/>
        </w:rPr>
        <w:t xml:space="preserve">graph (2) or (3).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FORMULA ALLOCATION.—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YOUTH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ALLOCATION.—In allocating the funds described in paragraph (1) to local areas, a State may allocate—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section 127(b)(1)(C)(ii)(I);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section 127(b)(1)(C)(ii)(II);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clauses (ii)(III) and (iii) of section 127(b)(1)(C). </w:t>
      </w:r>
    </w:p>
    <w:p w:rsidR="008E2E31" w:rsidRDefault="008E2E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MINIMUM PERCENTAGE.—The local area shall not receive an allocation percentage for a fiscal year that is less than 90 percent of the average allocation percentage of the local area for the 2 preceding fiscal years. Amounts necessary for increasing such allocations to local areas to comply with the preceding sentence shall be obtained by ratably reducing the allocations to be made to other local areas under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DEFINITION.—In this subparagraph, the term “allocation percentage”, used with respect to fiscal year 2015 or a subsequent fiscal year, means a percentage of the funds referred to in clause (i), received through an allocation made under this subparagraph, for the fiscal year. The term, used with respect to fiscal year 2013 or 2014, means a percentage of the funds referred to in section 128(b)(1) of the Workforce Investment Act of 1998 (as in effect on the day before the date of enactment of this Act), received through an alloca</w:t>
      </w:r>
      <w:r w:rsidRPr="00735B3A">
        <w:rPr>
          <w:rFonts w:eastAsiaTheme="minorEastAsia" w:cs="MKJJO B+ New Century Schlbk"/>
          <w:color w:val="000000"/>
          <w:sz w:val="24"/>
          <w:szCs w:val="24"/>
        </w:rPr>
        <w:softHyphen/>
        <w:t xml:space="preserve">tion made under paragraph (2) or (3) of section 128(b) of the Workforce Investment Act of 1998 (as so in effect), for the fiscal year 2013 or 2014,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APPLICATION.—For purposes of carrying out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references in section 127(b) to a State shall be deemed to be references to a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references in section 127(b) to all States shall be deemed to be references to all local areas in the State involved;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except as described in clause (i), references in section 127(b)(1) to the term “excess number” shall be considered to be references to the term as defined in section 127(b)(2).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YOUTH DISCRETIONARY ALLOCATION.—In lieu of making the allocation described in paragraph (2), in allocating the funds described in paragraph (1) to local areas, a State may distribute—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portion equal to not less than 70 percent of the funds in accordance with paragraph (2)(A);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remaining portion of the funds on the basis of a formula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incorporates additional factors (other than the factors described in paragraph (2)(A)) relating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excess youth poverty in urban, rural, and suburban local areas;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excess unemployment above the State average in urban, rural, and suburban local areas;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was developed by the State board and approved by the Secretary as part of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LOCAL ADMINISTRATIVE COST LIMIT.—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GENERAL.—Of the amount allocated to a local area under this subsection and section 133(b) for a fiscal year, not more than 10 percent of the amount may be used by the local board involved for the administrative costs of carrying out local workforce investment activities under this chapter or chapter 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USE OF FUNDS.—F</w:t>
      </w:r>
      <w:r w:rsidR="00580DE9">
        <w:rPr>
          <w:rFonts w:eastAsiaTheme="minorEastAsia" w:cs="MKJJO B+ New Century Schlbk"/>
          <w:color w:val="000000"/>
          <w:sz w:val="24"/>
          <w:szCs w:val="24"/>
        </w:rPr>
        <w:t>unds made available for adminis</w:t>
      </w:r>
      <w:r w:rsidRPr="00735B3A">
        <w:rPr>
          <w:rFonts w:eastAsiaTheme="minorEastAsia" w:cs="MKJJO B+ New Century Schlbk"/>
          <w:color w:val="000000"/>
          <w:sz w:val="24"/>
          <w:szCs w:val="24"/>
        </w:rPr>
        <w:t>trative costs under subparagraph (A) may be used for the administrative costs of any of the local workforce</w:t>
      </w:r>
      <w:r w:rsidR="00580DE9">
        <w:rPr>
          <w:rFonts w:eastAsiaTheme="minorEastAsia" w:cs="MKJJO B+ New Century Schlbk"/>
          <w:color w:val="000000"/>
          <w:sz w:val="24"/>
          <w:szCs w:val="24"/>
        </w:rPr>
        <w:t xml:space="preserve"> invest</w:t>
      </w:r>
      <w:r w:rsidRPr="00735B3A">
        <w:rPr>
          <w:rFonts w:eastAsiaTheme="minorEastAsia" w:cs="MKJJO B+ New Century Schlbk"/>
          <w:color w:val="000000"/>
          <w:sz w:val="24"/>
          <w:szCs w:val="24"/>
        </w:rPr>
        <w:t xml:space="preserve">ment activities described in this chapter or chapter 3, regardless of whether the funds were allocated under this subsection or section 133(b).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REALLOCATION AMONG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Governor may, in accordance with this subsection and after consultation with the State board, reallocate to eligible local areas within the State amounts that are made available to local areas from allocations made under this section or a corresponding provision of the Workforce Investment Act of 1998 for youth workforce investment activi</w:t>
      </w:r>
      <w:r w:rsidRPr="00735B3A">
        <w:rPr>
          <w:rFonts w:eastAsiaTheme="minorEastAsia" w:cs="MKJJO B+ New Century Schlbk"/>
          <w:color w:val="000000"/>
          <w:sz w:val="24"/>
          <w:szCs w:val="24"/>
        </w:rPr>
        <w:softHyphen/>
        <w:t xml:space="preserve">ties (referred to individually in this subsection as a “local allocation”) and that are available for reallocation.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AMOUNT.—The amount available for reallocation for a program year is equal to the amount by which the unobligated balance of the local allocation, at the end of the program year prior to the program year for which the determination under this paragraph is made, exceeds 20 percent of such allocation for the prior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REALLOCATION.—In making reallocations to eligible local areas of amounts available pursuant to paragraph (2) for a program year, the Governor shall allocate to each eligible local area within the State an amount based on the relative amount of the local allocation for the program year for which the determination is made, as compared to the total amount of the local allocations for all eligible local areas in the State for such program year.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ELIGIBILITY.—For purposes of this subsection, an eligible local area means a local area that does not have an amount available for reallocation under paragraph (2) for the program year for which the determination under paragraph (2) is made.</w:t>
      </w:r>
    </w:p>
    <w:p w:rsidR="00580DE9" w:rsidRPr="00735B3A" w:rsidRDefault="00580DE9"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129. USE OF FUNDS FOR YOUTH WORKFORCE INVESTMENT ACTIVITIES.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YOUTH PARTICIPANT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GENERAL.—To be eligible to participate in activi</w:t>
      </w:r>
      <w:r w:rsidRPr="00735B3A">
        <w:rPr>
          <w:rFonts w:eastAsiaTheme="minorEastAsia" w:cs="MKJJO B+ New Century Schlbk"/>
          <w:color w:val="000000"/>
          <w:sz w:val="24"/>
          <w:szCs w:val="24"/>
        </w:rPr>
        <w:softHyphen/>
        <w:t>ties carried out under this chapter during any program year an individual shall, at the time the eligibility deter</w:t>
      </w:r>
      <w:r w:rsidRPr="00735B3A">
        <w:rPr>
          <w:rFonts w:eastAsiaTheme="minorEastAsia" w:cs="MKJJO B+ New Century Schlbk"/>
          <w:color w:val="000000"/>
          <w:sz w:val="24"/>
          <w:szCs w:val="24"/>
        </w:rPr>
        <w:softHyphen/>
        <w:t xml:space="preserve">mination is made, be an out-of-school youth or an in-school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OUT-OF-SCHOOL YOUTH.—In this title, the term “out-of-school youth” means an individual who 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not attending any school (as defined under State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not younger than age 16 or older than age 24;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one or more of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school dropout.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youth </w:t>
      </w:r>
      <w:r w:rsidR="00580DE9">
        <w:rPr>
          <w:rFonts w:eastAsiaTheme="minorEastAsia" w:cs="MKJJO B+ New Century Schlbk"/>
          <w:color w:val="000000"/>
          <w:sz w:val="24"/>
          <w:szCs w:val="24"/>
        </w:rPr>
        <w:t>who is within the age of compul</w:t>
      </w:r>
      <w:r w:rsidRPr="00735B3A">
        <w:rPr>
          <w:rFonts w:eastAsiaTheme="minorEastAsia" w:cs="MKJJO B+ New Century Schlbk"/>
          <w:color w:val="000000"/>
          <w:sz w:val="24"/>
          <w:szCs w:val="24"/>
        </w:rPr>
        <w:t xml:space="preserve">sory school attendance, but has not attended school for at least the most recent complete school year calendar quarter.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 recipient of a secondary school diploma or its recognized equivalent who is a low-income individual and 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basic skills deficient; or (bb) an English language learner.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An individual who is subject to the juvenile or adult justice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A homeless individual (as defined in section 41403(6) of the Violence Against Women Act of 1994 (42 U.S.C. 14043e</w:t>
      </w:r>
      <w:r w:rsidR="00580DE9">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2(6))), a homeless child or youth (as defined in section 725(2) of the McKinney-Vento Homeless Assistance Act (42 U.S.C. 11434a(2))), a runaway, in foster care or has aged out of the foster care system, a child eligible for assistance under section 477 of the Social Security Act (42 U.S.C. 677), or in an out-of-home placement.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An individual who is pregnant or parenting.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A youth who is an individual with a disability.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A low-income individual who requires additional assistance to enter or complete an educational program or to secure or hold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IN-SCHOOL YOUTH.—In this section, the term “in-school youth” means an individual who 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attending school (as defined by State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not younger than age 14 or (unless an individual with a disability who is attending school under State law) older than age 21;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 low-income individual;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one or more of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Basic skills deficient.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An English language learner.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An offender.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A homeless individual (as defined in section 41403(6) of the Violence Against Wome</w:t>
      </w:r>
      <w:r w:rsidR="00580DE9">
        <w:rPr>
          <w:rFonts w:eastAsiaTheme="minorEastAsia" w:cs="MKJJO B+ New Century Schlbk"/>
          <w:color w:val="000000"/>
          <w:sz w:val="24"/>
          <w:szCs w:val="24"/>
        </w:rPr>
        <w:t>n Act of 1994 (42 U.S.C. 14043e-</w:t>
      </w:r>
      <w:r w:rsidRPr="00735B3A">
        <w:rPr>
          <w:rFonts w:eastAsiaTheme="minorEastAsia" w:cs="MKJJO B+ New Century Schlbk"/>
          <w:color w:val="000000"/>
          <w:sz w:val="24"/>
          <w:szCs w:val="24"/>
        </w:rPr>
        <w:t xml:space="preserve">2(6))), a homeless child or youth (as defined in section 725(2) of the McKinney-Vento Homeless Assistance Act (42 U.S.C. 11434a(2))), a runaway, in foster care or has aged out of the foster care system, a child eligible for assistance under section 477 of the Social Security Act (42 U.S.C. 677), or in an out-of-home placement.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Pregnant or parenting.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 A youth who is a</w:t>
      </w:r>
      <w:r>
        <w:rPr>
          <w:rFonts w:eastAsiaTheme="minorEastAsia" w:cs="MKJJO B+ New Century Schlbk"/>
          <w:color w:val="000000"/>
          <w:sz w:val="24"/>
          <w:szCs w:val="24"/>
        </w:rPr>
        <w:t>n individual with a disability.</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An individual who requires additional assistance to complete an educational program or to secure or hold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SPECIAL RULE.—For the purpose of this subsection, the term “low-income”, used with respect to an individual, also includes a youth living in a high-poverty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EXCEPTION AND LIMITATION.—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EXCEPTION FOR PERSONS WHO ARE NOT LOW-INCOME INDIVIDUALS.—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DEFINITION.—In this subparagraph, the term “covered individual” means an in-school youth, or an out-of-school youth who is described in sub</w:t>
      </w:r>
      <w:r w:rsidR="00580DE9">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(III) or (VIII) of paragraph (1)(B)(iii).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EXCEPTION.—In each local area, not more than 5 percent of the individuals assisted under this section may be persons who would be covered individuals, except that the persons are not low-income individuals.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LIMITATION.—In each local area, not more than 5 percent of the in-school youth assisted under this section may be eligible under paragraph (1) because the youth are in-school youth described in paragraph (1)(C)(iv)(VII).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OUT-OF-SCHOOL PRIORITY.—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GENERAL.—For any program year, not less than 75 percent of the funds allotted under section 127(b)(1)(C), reserved under section 128(a), and available for statewide activities under subsection (b), and not less than 75 percent of funds available to local areas under subsection (c), shall be used to provide youth workforce investment activities for out-of-school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EXCEPTION.—A State that receives a minimum allotment under section 127(b)(1) in accordance with section 127(b)(1)(C)(iv) or under section 132(b)(1) in accordance with section 132(b)(1)(B)(iv) may decrease the percentage described in subparagraph (A) to not less than 50 percent for a local area in the State, if—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after an analysis of the in-school youth and out-of-school youth populations in the local area, the State determines that the local area will be unable to use at least 75 percent of the funds available for activities under subsection (c) to serve out-of-school youth due to a low number of out-of-school youth;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State submits to the Secretary, for the local area, a request including a proposed percentage decreased to not less than 50 percent for purposes of subparagraph (A), and a summary of the analysis described in clause (i);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request is approved by the Secretary. </w:t>
      </w:r>
    </w:p>
    <w:p w:rsidR="008E2E31" w:rsidRDefault="008E2E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CONSISTENCY WITH COMPULSORY SCHOOL ATTENDANCE LAWS.—In providing assistance under this section to an individual who is required to attend school under applicable State compulsory school attendance laws, the priority in providing such assistance shall be for the individual to attend school regularly.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STATEWIDE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REQUIRED STATEWIDE YOUTH ACTIVITIES.—Funds reserved by a Governor as described in sections 128(a) and 133(a)(1) shall be used, regardless of whether the funds were allotted to the State under section 127(b)(1)(C) or under paragraph (1)(B) or (2)(B) of section 132(b) for statewide activities, which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conducting evaluations under section 116(e) of activities authorized under this chapter and chapter 3 in coordination with evaluations carried out by the Secretary under section 169(a);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disseminating a list of eligible providers of youth workforce investment acti</w:t>
      </w:r>
      <w:r w:rsidR="00580DE9">
        <w:rPr>
          <w:rFonts w:eastAsiaTheme="minorEastAsia" w:cs="MKJJO B+ New Century Schlbk"/>
          <w:color w:val="000000"/>
          <w:sz w:val="24"/>
          <w:szCs w:val="24"/>
        </w:rPr>
        <w:t>vities, as determined under sec</w:t>
      </w:r>
      <w:r w:rsidRPr="00735B3A">
        <w:rPr>
          <w:rFonts w:eastAsiaTheme="minorEastAsia" w:cs="MKJJO B+ New Century Schlbk"/>
          <w:color w:val="000000"/>
          <w:sz w:val="24"/>
          <w:szCs w:val="24"/>
        </w:rPr>
        <w:t xml:space="preserve">tion 123;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providing assistance to local areas as described in subsections (b)(6) and (c)(2) of section 106, for local coordination of activities carried out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operating a fiscal and management accountability information system under section 116(i);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carrying out monitoring and oversight of activities carried out under this chapter and chapter 3, which may include a review comparing the services provided to male and female youth;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providing additional assistance to local areas that have high concentrations of eligible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ALLOWABLE STATEWIDE YOUTH ACTIVITIES.—Funds reserved by a Governor as described in sections 128(a) and 133(a)(1) may be used, regardless of whether the funds were allotted to the State under section 127(b)(1)(C) or under paragraph (1)(B) or (2)(B) of section 132(b), for statewide activities,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conducting—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research related to meeting the education and employment needs of eligible youth;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demonstration projects related to meeting the education and employment needs of eligible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supporting the </w:t>
      </w:r>
      <w:r>
        <w:rPr>
          <w:rFonts w:eastAsiaTheme="minorEastAsia" w:cs="MKJJO B+ New Century Schlbk"/>
          <w:color w:val="000000"/>
          <w:sz w:val="24"/>
          <w:szCs w:val="24"/>
        </w:rPr>
        <w:t>development of alternative, evi</w:t>
      </w:r>
      <w:r w:rsidRPr="00735B3A">
        <w:rPr>
          <w:rFonts w:eastAsiaTheme="minorEastAsia" w:cs="MKJJO B+ New Century Schlbk"/>
          <w:color w:val="000000"/>
          <w:sz w:val="24"/>
          <w:szCs w:val="24"/>
        </w:rPr>
        <w:t xml:space="preserve">dence-based programs and other activities that enhance the choices available to eligible youth and encourage such youth to reenter and complete secondary education, enroll in postsecondary education and advanced training, progress through a career pathway, and enter into unsubsidized employment that leads to economic self-sufficiency;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supporting the provision of career services described in section 134(c)(2) in the one-stop delivery system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supporting financial literacy,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supporting the ability of participants to create household budgets, initiate savings plans, and make informed financial decisions about education, retirement, home ownership, wealth building, or other savings goals;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supporting the ability to manage spending, credit, and debt, including credit card debt, effectively;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increasing awareness of the availability and significance of credit reports and credit scores in obtaining credit, including determining their accuracy (and how to correct inaccuracies in the reports and scores), and their effect on credit terms;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supporting the ability to understand, evaluate, and compare financial products, services, and opportunities;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supporting activities that address the particular financial literacy needs of non-English speakers, including providing the support through the develop</w:t>
      </w:r>
      <w:r w:rsidRPr="00735B3A">
        <w:rPr>
          <w:rFonts w:eastAsiaTheme="minorEastAsia" w:cs="MKJJO B+ New Century Schlbk"/>
          <w:color w:val="000000"/>
          <w:sz w:val="24"/>
          <w:szCs w:val="24"/>
        </w:rPr>
        <w:softHyphen/>
        <w:t xml:space="preserve">ment and distribution of multilingual financial literacy and education materials;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providing technical assistance to, as appropriate, local boards, chief elected officials, one-stop operators, one-stop partners, and eligible providers, in local areas, which provision of technical assistance shall include the development and training of staff, the development of exemplary program activities, the provision of technical assistance to local areas that fail to meet local performance accountability measures described in section 116(c), and the provi</w:t>
      </w:r>
      <w:r w:rsidRPr="00735B3A">
        <w:rPr>
          <w:rFonts w:eastAsiaTheme="minorEastAsia" w:cs="MKJJO B+ New Century Schlbk"/>
          <w:color w:val="000000"/>
          <w:sz w:val="24"/>
          <w:szCs w:val="24"/>
        </w:rPr>
        <w:softHyphen/>
        <w:t xml:space="preserve">sion of technology to facilitate remote access to services provided through the one-stop delivery system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LIMITATION.—Not more than 5 percent of the funds allotted to a State under section 127(b)(1)(C) shall be used by the State for administrative activities carried out under this subsection or section 134(a).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LOCAL ELEMENTS AND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PROGRAM DESIGN.—Funds allocated to a local area for eligible youth under section 128(b) shall be used to carry out, for eligible youth, programs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provide an objective assessment of the academic levels, skill levels, and service needs of each participant, which assessment shall include a review of basic skills, occupational skills, prior work experience, employability, interests, aptitudes (including interests and aptitudes for nontraditional jobs), supportive service needs, and developmental needs of such participant, for the purpose of identifying appropriate services and career pathways for participants, except that a new assessment of a participant is not required if the provider carrying out such a program determines it is appropriate to use a recent assessment of the participant conducted pursuant to another education or training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develop service strategies for each participant that are directly linked to 1 or more of the indicators of performance described in section 116(b)(2)(A)(ii), and that shall identify career pathways that include education and employment goals (including, in appropriate circumstances, nontraditional employment), appropriate achievement objectives, and appropriate services for the participant taking into account the assessment conducted pursuant to subparagraph (A), except that a new service strategy for a participant is not required if the provider carrying out such a program determines it is appropriate to use a recent service strategy developed for the participant under another education or training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provide—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activities leading to the attainment of a sec</w:t>
      </w:r>
      <w:r w:rsidRPr="00735B3A">
        <w:rPr>
          <w:rFonts w:eastAsiaTheme="minorEastAsia" w:cs="MKJJO B+ New Century Schlbk"/>
          <w:color w:val="000000"/>
          <w:sz w:val="24"/>
          <w:szCs w:val="24"/>
        </w:rPr>
        <w:softHyphen/>
        <w:t xml:space="preserve">ondary school diploma or its recognized equivalent, or a recognized postsecondary credential;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preparation for postsecondary educational and training opportunities;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strong linkages between academic instruction (based on State academic content and student academic achievement standards established under section 1111 of the Elementary and Secondary Education Act of 1965 (20 U.S.C. 6311)) and occupational education that lead to the attainment of recognized postsecondary credentials;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preparation for unsubsidized employment opportunities, in appropriate cases;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effective connections to employers, including small employers, in in-demand industry sectors and occupations of the local and regional labor markets;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at the discretion of the local board, implement a pay-for-performance contract strategy for elements described in paragraph (2), for which the local board may reserve and use not more than 10 percent of the total funds allocated to the local area under section 128(b).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PROGRAM ELEMENTS.—In order to support the attain</w:t>
      </w:r>
      <w:r w:rsidRPr="00735B3A">
        <w:rPr>
          <w:rFonts w:eastAsiaTheme="minorEastAsia" w:cs="MKJJO B+ New Century Schlbk"/>
          <w:color w:val="000000"/>
          <w:sz w:val="24"/>
          <w:szCs w:val="24"/>
        </w:rPr>
        <w:softHyphen/>
        <w:t xml:space="preserve">ment of a secondary school diploma or its recognized equivalent, entry into postsecondary education, and career readiness for participants, the programs described in paragraph (1) shall provide elements consisting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alternative secondary school services, or dropout recovery services,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paid and unpaid work experiences that have as a component academic and occupational education,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summer employment opportunities and other employment opportunities available throughout the school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pre-apprenticeship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internships and job shadowing;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on-the-job training opportunities;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occupational skill training, which shall include priority consideration for training programs that lead to recognized postsecondary credentials that are aligned with in-demand industry sectors or occupations in the local area involved, if the local board determines that the programs meet the quality criteria described in section 123;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education offered concurrently with and in the same context as workforce preparation activities and training for a specific occupation or occupational cluster;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leadership development opportunities, which may include community service and peer-centered activities encouraging responsibility and other positive social and civic behaviors,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supportive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adult mentoring for the period of participation and a subsequent period, for a total of not less than 12 months;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follow</w:t>
      </w:r>
      <w:r>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up services for not less than 12 months after the completion of participation,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comprehensive guidance and counseling, which may include drug and alcohol abuse counseling and referral,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financial literacy education;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(L) entrepreneurial skills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(M) services that provide labor market and employment information about in-demand industry sectors or occupa</w:t>
      </w:r>
      <w:r w:rsidRPr="00735B3A">
        <w:rPr>
          <w:rFonts w:eastAsiaTheme="minorEastAsia" w:cs="MKJJO B+ New Century Schlbk"/>
          <w:color w:val="000000"/>
          <w:sz w:val="24"/>
          <w:szCs w:val="24"/>
        </w:rPr>
        <w:softHyphen/>
        <w:t xml:space="preserve">tions available in the local area, such as career awareness, career counseling, and career exploration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(N) activities that help youth prepare for and transition to postsecondary education and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ADDITIONAL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INFORMATION AND REFERRALS.—Each local board shall ensure that each participant shall be provided—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information on the full array of applicable or appropriate services that are available through the local board or other eligible providers or one-stop part</w:t>
      </w:r>
      <w:r w:rsidRPr="00735B3A">
        <w:rPr>
          <w:rFonts w:eastAsiaTheme="minorEastAsia" w:cs="MKJJO B+ New Century Schlbk"/>
          <w:color w:val="000000"/>
          <w:sz w:val="24"/>
          <w:szCs w:val="24"/>
        </w:rPr>
        <w:softHyphen/>
        <w:t xml:space="preserve">ners, including those providers or partners receiving funds under this subtitle;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referral to appropriate training and educational programs that have the capacity to serve the partici</w:t>
      </w:r>
      <w:r w:rsidRPr="00735B3A">
        <w:rPr>
          <w:rFonts w:eastAsiaTheme="minorEastAsia" w:cs="MKJJO B+ New Century Schlbk"/>
          <w:color w:val="000000"/>
          <w:sz w:val="24"/>
          <w:szCs w:val="24"/>
        </w:rPr>
        <w:softHyphen/>
        <w:t xml:space="preserve">pant either on a sequential or concurrent basis.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APPLICANTS NOT MEETING ENROLLMENT REQUIRE-MENTS.—Each eligible provider of a program of youth workforce investment activities shall ensure that an eligible applicant who does not meet the enrollment requirements of the particular program or who cannot be served shall be referred for further assessment, as necessary, and referred to appropriate programs in accordance with subparagraph (A) to meet the basic skills and training needs of the applicant.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INVOLVEMENT IN DESIGN AND IMPLEMENTATION.—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local board shall ensure that parents, participants, and other members of the community with experience relating to programs for youth are involved in the design and implementation of the programs described in paragraph (1).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PRIORITY.—Not less than 20 percent of the funds allocated to the local area as described in paragraph (1) shall be used to provide in-school youth and out-of-school youth with act</w:t>
      </w:r>
      <w:r>
        <w:rPr>
          <w:rFonts w:eastAsiaTheme="minorEastAsia" w:cs="MKJJO B+ New Century Schlbk"/>
          <w:color w:val="000000"/>
          <w:sz w:val="24"/>
          <w:szCs w:val="24"/>
        </w:rPr>
        <w:t>ivities under paragraph (2)(C).</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RULE OF CONSTRUCTION.—Nothing in this chapter shall be construed to require that each of the elements described in subparagraphs of paragraph (2) be offered by each provider of youth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PROHIBITIONS.—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PROHIBITION AGAINST FEDERAL CONTROL OF EDU-CATION.—No provision of this Act shall be construed to authorize any department, agency, officer, or employee of the United States to exercise any direction, supervision, or control over the curriculum, program of instruction, administration, or personnel of any educational institution, school, or school system, or over the selection of library resources, textbooks, or other printed or published instructional materials by any educational institution, school, or school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NONINTERFERENCE AND NONREPLACEMENT OF REGULAR ACADEMIC REQUIREMENTS.—No funds described in paragraph (1) shall be used to provide an activity for eligible youth who are not school dropouts if participation in the activity would interfere with or replace the regular academic requirements of the youth.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LINKAGES.—In coordinating the programs authorized under this section, local boards shall establish linkages with local educational agencies responsible for services to participants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VOLUNTEERS.—The local board shall make opportunities available for individuals who have successfully participated in programs carried out under this section to volunteer assistance to participants in the form of mentoring, tutoring, and other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8E2E31" w:rsidRDefault="00EF2906" w:rsidP="00EF2906">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735B3A">
        <w:rPr>
          <w:rFonts w:eastAsiaTheme="minorEastAsia" w:cs="MKJJP D+ New Century Schlbk"/>
          <w:b/>
          <w:bCs/>
          <w:color w:val="000000"/>
          <w:sz w:val="24"/>
          <w:szCs w:val="24"/>
        </w:rPr>
        <w:t>CHAPTER 3—ADULT AND DISLOCATED WORKER EMPLOYMENT</w:t>
      </w: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AND TRAINING ACTIVITIES</w:t>
      </w:r>
    </w:p>
    <w:p w:rsidR="00EF2906" w:rsidRPr="00FD08DB"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131. GENERAL AUTHORIZATION.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 Secretary shall make allotments under paragraphs (1)(B) and (2)(B) of section 132(b) to each State that meets the require</w:t>
      </w:r>
      <w:r w:rsidRPr="00735B3A">
        <w:rPr>
          <w:rFonts w:eastAsiaTheme="minorEastAsia" w:cs="MKJJO B+ New Century Schlbk"/>
          <w:color w:val="000000"/>
          <w:sz w:val="24"/>
          <w:szCs w:val="24"/>
        </w:rPr>
        <w:softHyphen/>
        <w:t>ments of section 102 or 103 and grants under paragraphs (1)(A) and (2)(A) of section 132(b) to each outlying area that complies with the requirements of this title, to assist the State or outlying area, and to enable the State or outlying area to assist local areas, for the purpose of providing workforce investment activities for adults, and dislocated workers, in the State or outlyi</w:t>
      </w:r>
      <w:r>
        <w:rPr>
          <w:rFonts w:eastAsiaTheme="minorEastAsia" w:cs="MKJJO B+ New Century Schlbk"/>
          <w:color w:val="000000"/>
          <w:sz w:val="24"/>
          <w:szCs w:val="24"/>
        </w:rPr>
        <w:t>ng area and in the local areas.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8E2E31" w:rsidRDefault="008E2E31">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132. STATE ALLOTMENTS. </w:t>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Secretary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make allotments and grants from the amount appro</w:t>
      </w:r>
      <w:r w:rsidRPr="00735B3A">
        <w:rPr>
          <w:rFonts w:eastAsiaTheme="minorEastAsia" w:cs="MKJJO B+ New Century Schlbk"/>
          <w:color w:val="000000"/>
          <w:sz w:val="24"/>
          <w:szCs w:val="24"/>
        </w:rPr>
        <w:softHyphen/>
        <w:t xml:space="preserve">priated under section 136(b) for a fiscal year in accordance with subsection (b)(1); and (2)(A) reserve 20 percent of the amount appropriated under section 136(c) for the fiscal year for use under subsection (b)(2)(A), and under sections 168(b) (relating to dislocated worker technical assistance), 169(c) (relating to dislocated worker projects), and 170 (relating to national dislocated worker grants);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make allotments from 80 percent of the amount appropriated under section 136(c) for the fiscal year in accordance with subsection (b)(2)(B).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ALLOTMENT AMONG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ADULT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RESERVATION FOR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GENERAL.—From the amount made available under subsection (a)(1) for a fiscal year, the Secretary shall reserve not more than </w:t>
      </w:r>
      <w:r>
        <w:rPr>
          <w:rFonts w:eastAsiaTheme="minorEastAsia" w:cs="MKJJO B+ New Century Schlbk"/>
          <w:color w:val="000000"/>
          <w:sz w:val="24"/>
          <w:szCs w:val="24"/>
        </w:rPr>
        <w:t>¼</w:t>
      </w:r>
      <w:r w:rsidRPr="00735B3A">
        <w:rPr>
          <w:rFonts w:eastAsiaTheme="minorEastAsia" w:cs="MKJJO B+ New Century Schlbk"/>
          <w:color w:val="000000"/>
          <w:sz w:val="24"/>
          <w:szCs w:val="24"/>
        </w:rPr>
        <w:t xml:space="preserve"> of 1 percent of such amount to provide assistance to the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APPLICABILITY OF ADDITIONAL REQUIREMENTS.—From the amount reserved under clause (i), the Secretary shall provide assistance to the outlying areas for adult employment and training activities and statewide workforce investment activities in accordance with the requirements of section 127(b)(1)(B).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GENERAL.—After determining the amount to be reserved under subparagraph (A), the Secretary shall allot the remainder of the amount made available under subsection (a)(1) for that fiscal year to the States pursuant to clause (ii) for adult employment and training activities and statewide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FORMULA.—Subject to clauses (iii) and (iv), of the remainder—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number of unemployed individuals in areas of substantial unemployment in each State, compared to the total number of unemployed individuals in areas of substantial unemployment in all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excess number of unemployed individuals in each State, compared to the total excess number of unemployed individuals in all States;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shall be allotted on the basis of the relative number of disadvantaged adults in each State, compared to the total number of disadvantaged adults in all States, except as described in clause (iii).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CALCULATION.—In determining an allotment under clause (ii)(III) for any State in which there is an area that was designated as a local area as described in section 107(c)(1)(C), the allotment shall be based on the higher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number of adults in families with an income below the low-income level in such area;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number of disadvantaged adults in such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MINIMUM AND MAXIMUM PERCENTAGES AND MINIMUM ALLOTMENTS.—In making allotments under this subparagraph, the Secretary shall ensure the following: </w:t>
      </w:r>
    </w:p>
    <w:p w:rsidR="004537F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MINIMUM PERCENTAGE AND ALLOTMENT.—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Subject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clause (IV), the Secretary shall ensure that no State shall receive an allotment for a fiscal year that is an amount based on 90 percent of the allotment percentage of the State</w:t>
      </w:r>
      <w:r>
        <w:rPr>
          <w:rFonts w:eastAsiaTheme="minorEastAsia" w:cs="MKJJO B+ New Century Schlbk"/>
          <w:color w:val="000000"/>
          <w:sz w:val="24"/>
          <w:szCs w:val="24"/>
        </w:rPr>
        <w:t xml:space="preserve"> for the preceding fiscal year.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SMALL STATE MINIMUM ALLOTMENT.—Subject to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clauses (I), (III), and (IV), the Secretary shall ensure that </w:t>
      </w:r>
      <w:r w:rsidR="004537F6">
        <w:rPr>
          <w:rFonts w:eastAsiaTheme="minorEastAsia" w:cs="MKJJO B+ New Century Schlbk"/>
          <w:color w:val="000000"/>
          <w:sz w:val="24"/>
          <w:szCs w:val="24"/>
        </w:rPr>
        <w:t>no State shall receive an allot</w:t>
      </w:r>
      <w:r w:rsidRPr="00735B3A">
        <w:rPr>
          <w:rFonts w:eastAsiaTheme="minorEastAsia" w:cs="MKJJO B+ New Century Schlbk"/>
          <w:color w:val="000000"/>
          <w:sz w:val="24"/>
          <w:szCs w:val="24"/>
        </w:rPr>
        <w:t xml:space="preserve">ment under this subparagraph that is less than the total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w:t>
      </w:r>
      <w:r>
        <w:rPr>
          <w:rFonts w:eastAsiaTheme="minorEastAsia" w:cs="MKJJO B+ New Century Schlbk"/>
          <w:color w:val="000000"/>
          <w:sz w:val="24"/>
          <w:szCs w:val="24"/>
        </w:rPr>
        <w:t>1/10</w:t>
      </w:r>
      <w:r w:rsidRPr="00735B3A">
        <w:rPr>
          <w:rFonts w:eastAsiaTheme="minorEastAsia" w:cs="MKJJO B+ New Century Schlbk"/>
          <w:color w:val="000000"/>
          <w:sz w:val="24"/>
          <w:szCs w:val="24"/>
        </w:rPr>
        <w:t xml:space="preserve"> of 1 percent of $960,000,000 of the remainder described in clause (i) for the fiscal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if the remainder described in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for the fiscal year exceeds $960,000,000, </w:t>
      </w:r>
      <w:r>
        <w:rPr>
          <w:rFonts w:eastAsiaTheme="minorEastAsia" w:cs="MKJJO B+ New Century Schlbk"/>
          <w:color w:val="000000"/>
          <w:sz w:val="24"/>
          <w:szCs w:val="24"/>
        </w:rPr>
        <w:t>2/5</w:t>
      </w:r>
      <w:r w:rsidRPr="00735B3A">
        <w:rPr>
          <w:rFonts w:eastAsiaTheme="minorEastAsia" w:cs="MKJJO B+ New Century Schlbk"/>
          <w:color w:val="000000"/>
          <w:sz w:val="24"/>
          <w:szCs w:val="24"/>
        </w:rPr>
        <w:t xml:space="preserve"> of 1 percent of the excess.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MAXIMUM PERCENTAGE.—Subject to sub-clause (I), the Secretary shall ensure that no State shall receive an allotment percentage for a fiscal year that is more than 130 percent of the allotment percentage of the State for the preceding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MINIMUM FUNDING.—In any fiscal year in which the remainder described in clause (i) does not exceed $960,000,000, the minimum allotments under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clauses (I) and (II) shall be cal</w:t>
      </w:r>
      <w:r w:rsidRPr="00735B3A">
        <w:rPr>
          <w:rFonts w:eastAsiaTheme="minorEastAsia" w:cs="MKJJO B+ New Century Schlbk"/>
          <w:color w:val="000000"/>
          <w:sz w:val="24"/>
          <w:szCs w:val="24"/>
        </w:rPr>
        <w:softHyphen/>
        <w:t xml:space="preserve">culated by the methodology specified in section 132(b)(1)(B)(iv)(IV) of the Workforce Investment Act of 1998 (as in effect on the day before the date of enactment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DEFINITIONS.—For the purpose of the formula specified in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ADULT.—The term “adult” means an individual who is not less than age 22 and not more than age 72.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ALLOTMENT PERCENTAGE.—The term “allotment percentage”, used with respect to fiscal year 2015 or a subsequent fiscal year, means a percentage of the remainder described in clause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that is received through an allotment made under this subparagraph for the fiscal year. The term, used with respect to fiscal year 2014, means the percentage of the amount allotted to States under section 132(b</w:t>
      </w:r>
      <w:r w:rsidR="006E13C1">
        <w:rPr>
          <w:rFonts w:eastAsiaTheme="minorEastAsia" w:cs="MKJJO B+ New Century Schlbk"/>
          <w:color w:val="000000"/>
          <w:sz w:val="24"/>
          <w:szCs w:val="24"/>
        </w:rPr>
        <w:t>)(1)(B) of the Workforce Invest</w:t>
      </w:r>
      <w:r w:rsidRPr="00735B3A">
        <w:rPr>
          <w:rFonts w:eastAsiaTheme="minorEastAsia" w:cs="MKJJO B+ New Century Schlbk"/>
          <w:color w:val="000000"/>
          <w:sz w:val="24"/>
          <w:szCs w:val="24"/>
        </w:rPr>
        <w:t xml:space="preserve">ment Act of 1998 (as in effect on the day before the date of enactment of this Act) that is received under such section by the State involved for fiscal year 2014.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AREA OF SUBSTANTIAL UNEMPLOYMENT.—The term “area of substantial unemployment” means any area that is of sufficient size and scope to sustain a program of workforce investment activities carried out under this subtitle and that has an average rate of unemployment of at least 6.5 percent for the most recent 12 months, as determined by the Secretary. For purposes of this sub</w:t>
      </w:r>
      <w:r w:rsidR="008E2E3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determinations of areas of substantial unemployment shall be made once each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DISADVANTAGED ADULT.—Subject to sub-clause (V), the term “disadvantaged adult” means an adult who received an income, or is a member of a family that received a total family income, that, in relation to family size, does not exceed the higher of— (aa) the poverty line; or (bb) 70 percent of the lower living standard income level.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DISADVANTAGED ADULT SPECIAL RULE.—The Secretary shall, as appropriate and to the extent practicable, exclude college students and members of the Armed Forces from the determination of the number of disadvantaged adults.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EXCESS NUMBER.—The term “excess number” means, used with respect to the excess number of unemployed individuals within a State, the higher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the number that represents the number of unemployed individuals in excess of 4.5 percent of the civilian labor force in the State;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the number that represents the number of unemployed individuals in excess of 4.5 percent of the civilian labor force in areas of substantial unemployment in such State. </w:t>
      </w:r>
    </w:p>
    <w:p w:rsidR="008E2E31" w:rsidRDefault="008E2E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LOW-INCOME LEVEL.—The term “low-income level” means $7,000 with respect to income in 1969, and for any later year means that amount that bears the same relationship to $7,000 as the Consumer Price Index for that year bears to the Consumer Price Index for 1969, rounded to the nearest $1,000.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DISLOCATED WORKER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RESERVATION FOR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GENERAL.—From the amount made available under subsection (a)(2)(A) for a fiscal year, the Secretary shall reserve not more than </w:t>
      </w:r>
      <w:r>
        <w:rPr>
          <w:rFonts w:eastAsiaTheme="minorEastAsia" w:cs="MKJJO B+ New Century Schlbk"/>
          <w:color w:val="000000"/>
          <w:sz w:val="24"/>
          <w:szCs w:val="24"/>
        </w:rPr>
        <w:t xml:space="preserve">¼ </w:t>
      </w:r>
      <w:r w:rsidRPr="00735B3A">
        <w:rPr>
          <w:rFonts w:eastAsiaTheme="minorEastAsia" w:cs="MKJJO B+ New Century Schlbk"/>
          <w:color w:val="000000"/>
          <w:sz w:val="24"/>
          <w:szCs w:val="24"/>
        </w:rPr>
        <w:t xml:space="preserve">of 1 percent of the amount appropriated under section 136(c) for the fiscal year to provide assistance to the outlying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APPLICABILITY OF ADDITIONAL REQUIREMENTS.—From the amount reserved under clause (i), the Secretary shall provide assistance to the outlying areas for dislocated worker employment and training activities and statewide workforce investment activities in accordance with the requirements of section 127(b)(1)(B).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GENERAL.—The Secretary shall allot the amount referred to in subsection (a)(2)(B) for a fiscal year to the States pursuant to clause (ii) for dislocated worker employment an</w:t>
      </w:r>
      <w:r>
        <w:rPr>
          <w:rFonts w:eastAsiaTheme="minorEastAsia" w:cs="MKJJO B+ New Century Schlbk"/>
          <w:color w:val="000000"/>
          <w:sz w:val="24"/>
          <w:szCs w:val="24"/>
        </w:rPr>
        <w:t>d training activities and state</w:t>
      </w:r>
      <w:r w:rsidRPr="00735B3A">
        <w:rPr>
          <w:rFonts w:eastAsiaTheme="minorEastAsia" w:cs="MKJJO B+ New Century Schlbk"/>
          <w:color w:val="000000"/>
          <w:sz w:val="24"/>
          <w:szCs w:val="24"/>
        </w:rPr>
        <w:t xml:space="preserve">wide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FORMULA.—Subject to clause (iii), of the amount—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33</w:t>
      </w:r>
      <w:r>
        <w:rPr>
          <w:rFonts w:eastAsiaTheme="minorEastAsia" w:cs="MKJJO B+ New Century Schlbk"/>
          <w:color w:val="000000"/>
          <w:sz w:val="24"/>
          <w:szCs w:val="24"/>
        </w:rPr>
        <w:t xml:space="preserve"> 1/3 </w:t>
      </w:r>
      <w:r w:rsidRPr="00735B3A">
        <w:rPr>
          <w:rFonts w:eastAsiaTheme="minorEastAsia" w:cs="MKJJO B+ New Century Schlbk"/>
          <w:color w:val="000000"/>
          <w:sz w:val="24"/>
          <w:szCs w:val="24"/>
        </w:rPr>
        <w:t xml:space="preserve">percent shall be allotted on the basis of the relative number of unemployed individuals in each State, compared to the total number of unemployed individuals in all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33</w:t>
      </w:r>
      <w:r>
        <w:rPr>
          <w:rFonts w:eastAsiaTheme="minorEastAsia" w:cs="MKJJO B+ New Century Schlbk"/>
          <w:color w:val="000000"/>
          <w:sz w:val="24"/>
          <w:szCs w:val="24"/>
        </w:rPr>
        <w:t xml:space="preserve"> 1/3 </w:t>
      </w:r>
      <w:r w:rsidRPr="00735B3A">
        <w:rPr>
          <w:rFonts w:eastAsiaTheme="minorEastAsia" w:cs="MKJJO B+ New Century Schlbk"/>
          <w:color w:val="000000"/>
          <w:sz w:val="24"/>
          <w:szCs w:val="24"/>
        </w:rPr>
        <w:t xml:space="preserve">percent shall be allotted on the basis of the relative excess number of unemployed individuals in each State, compared to the total excess number of unemployed individuals in all States;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33</w:t>
      </w:r>
      <w:r>
        <w:rPr>
          <w:rFonts w:eastAsiaTheme="minorEastAsia" w:cs="MKJJO B+ New Century Schlbk"/>
          <w:color w:val="000000"/>
          <w:sz w:val="24"/>
          <w:szCs w:val="24"/>
        </w:rPr>
        <w:t xml:space="preserve"> 1/3 </w:t>
      </w:r>
      <w:r w:rsidRPr="00735B3A">
        <w:rPr>
          <w:rFonts w:eastAsiaTheme="minorEastAsia" w:cs="MKJJO B+ New Century Schlbk"/>
          <w:color w:val="000000"/>
          <w:sz w:val="24"/>
          <w:szCs w:val="24"/>
        </w:rPr>
        <w:t xml:space="preserve">percent shall be allotted on the basis of the relative number of individuals in each State who have been unemployed for 15 weeks or more, compared to the total number of individuals in all States who have been unemployed for 15 weeks or more.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MINIMUM AND MAXIMUM PERCENTAGES AND MINIMUM ALLOTMENTS.—In making allotments under this subparagraph, for fiscal year 2016 and each subsequent fiscal year, the Secretary shall ensure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MINIMUM PERCENTAGE AND ALLOTMENT.— The Secretary shall ensure that no State shall receive an allotment for a fiscal year that is an amount based on 90 percent of the allotment percentage of the State for the preceding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MAXIMUM PERCENTAGE.—Subject to sub-clause (I), the Secretary shall ensure that no State shall receive an allotment percentage for a fiscal year that is more than 130 percent of the allotment percentage of the State for the preceding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DEFINITIONS.—For the purpose of the formula specified in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ALLOTMENT PERCENTAGE.—The term “allotment percentage”, used with respect to fiscal year 2015 or a subsequent fiscal year, means a percentage of the amount described in clause (i) that is received through an allotment made under this subparagraph for the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EXCESS NUMBER.—The term “excess number” means, used with respect to the excess number of unemployed individuals within a State, the number that represents the number of unemployed individuals in excess of 4.5 percent of the civilian labor force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REALLOTMENT.— </w:t>
      </w:r>
    </w:p>
    <w:p w:rsidR="008E2E31" w:rsidRDefault="008E2E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Secretary shall, in accordance with this subsection, reallot to eligible States amounts that are made available to States from allotments made under this section or a corresponding provision of the Workforce Investment Act of 1998 for employment and training activities and statewide workforce investment activities (referred to individually in this subsection as a “State allotment”) and that are available for reallotment.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AMOUNT.—The amount available for reallotment for a program year for programs funded under subsection (b)(1)(B) (relating to adult employment and training) or for programs funded under subsection (b)(2)(B) (relating to dislocated worker employment and training) is equal to the amount by which the unobligated balance of the State allotments for adult employment and training activities or dislocated worker employment and training activities, respectively, at the end of the program year prior to the program year for which the determination under this paragraph is made, exceeds 20 percent of such allotments for the prior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REALLOTMENT.—In making reallotments to eligible States of amounts available pursuant to paragraph (2) for a program year, the Secretary shall allot to each eligible State an amount based on the relative amount of the State allotment under paragraph (1)(B) or (2)(B), respectively, of subsection (b) for the program year for which the determination is made, as compared to the total amount of the State allotments under paragraph (1)(B) or (2)(B), respectively, of subsection (b) for all eligible States for such program year.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ELIGIBILITY.—For purposes of this subsection, an eligible State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with respect to funds allotted through a State allotment for adult employment and training activities, a State that does not have an amount of such funds available for reallotment under paragraph (2) for the program year for which the determination under paragraph (2) is made;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with respect to funds allotted through a State allotment for dislocated worker employment and training activities, a State that does not have an amount of such funds available for reallotment under paragraph (2) for the program year for which the determination under para</w:t>
      </w:r>
      <w:r w:rsidRPr="00735B3A">
        <w:rPr>
          <w:rFonts w:eastAsiaTheme="minorEastAsia" w:cs="MKJJO B+ New Century Schlbk"/>
          <w:color w:val="000000"/>
          <w:sz w:val="24"/>
          <w:szCs w:val="24"/>
        </w:rPr>
        <w:softHyphen/>
        <w:t xml:space="preserve">graph (2) is made.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PROCEDURES.—The Governor shall prescribe uniform procedures for the obligation of funds by local areas within the State in order to avoid the requirement that funds be made available for reallotment under this subsection. The Governor shall further prescribe equitable procedures for making funds available from the State and local areas in the event that a State is required to make funds available for reallotment under this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SEC.</w:t>
      </w:r>
      <w:r>
        <w:rPr>
          <w:rFonts w:eastAsiaTheme="minorEastAsia" w:cs="MKJJP D+ New Century Schlbk"/>
          <w:b/>
          <w:bCs/>
          <w:color w:val="000000"/>
          <w:sz w:val="24"/>
          <w:szCs w:val="24"/>
        </w:rPr>
        <w:t xml:space="preserve"> 133. WITHIN STATE ALLOCATIONS.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RESERVATIONS FOR STATE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STATEWIDE WORKFORCE INVESTMENT ACTIVITIES.—The Governor shall make the reservation required under section 128(a).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STATEWIDE RAPID RESPONSE ACTIVITIES.—The Governor shall reserve not more than 25 percent of the total amount allotted to the State under section 132(b)(2)(B) for a fiscal year for statewide rapid response activities described in section 134(a)(2)(A).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WITHIN STATE ALLOCATION.—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METHODS.—The Governor, acting in accordance with the State plan, and after consulting with chief elected officials and local boards in the local areas, shall allocate—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the funds that are allotted to the State for adult employment and training activities and statewide workforce investment activities under section 132(b)(1)(B) and are not reserved under subsection (a)(1), in accordance</w:t>
      </w:r>
      <w:r>
        <w:rPr>
          <w:rFonts w:eastAsiaTheme="minorEastAsia" w:cs="MKJJO B+ New Century Schlbk"/>
          <w:color w:val="000000"/>
          <w:sz w:val="24"/>
          <w:szCs w:val="24"/>
        </w:rPr>
        <w:t xml:space="preserve"> with paragraph (2) or (3);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funds that are allotted to the State for dislocated worker employment and training activities and statewide workforce investment activities under section 132(b)(2)(B) and are not reserved under paragraph (1)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of subsection (a), in accordance with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FORMULA ALLOCATIONS.—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ADULT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ALLOCATION.—In allocating the funds described in paragraph (1)(A) to local areas, a State may allocate—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section 132(b)(1)(B)(ii)(I);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section 132(b)(1)(B)(ii)(II);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33</w:t>
      </w:r>
      <w:r>
        <w:rPr>
          <w:rFonts w:eastAsiaTheme="minorEastAsia" w:cs="MKJJO B+ New Century Schlbk"/>
          <w:color w:val="000000"/>
          <w:sz w:val="24"/>
          <w:szCs w:val="24"/>
        </w:rPr>
        <w:t xml:space="preserve"> 1/3</w:t>
      </w:r>
      <w:r w:rsidRPr="00735B3A">
        <w:rPr>
          <w:rFonts w:eastAsiaTheme="minorEastAsia" w:cs="MKJJO B+ New Century Schlbk"/>
          <w:color w:val="000000"/>
          <w:sz w:val="24"/>
          <w:szCs w:val="24"/>
        </w:rPr>
        <w:t xml:space="preserve"> percent of the funds on the basis described in clauses (ii)(III) and (iii) of section 132(b)(1)(B).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MINIMUM PERCENTAGE.—The local area shall not receive an allocation percentage for a fiscal year that is less than 90 percent of the average allocation percentage of the local area for the 2 preceding fiscal years. Amounts necessary for increasing such allocations to local areas to comply with the preceding sentence shall be obtained by ratably reducing the alloca</w:t>
      </w:r>
      <w:r w:rsidRPr="00735B3A">
        <w:rPr>
          <w:rFonts w:eastAsiaTheme="minorEastAsia" w:cs="MKJJO B+ New Century Schlbk"/>
          <w:color w:val="000000"/>
          <w:sz w:val="24"/>
          <w:szCs w:val="24"/>
        </w:rPr>
        <w:softHyphen/>
        <w:t>tions to be made to other local</w:t>
      </w:r>
      <w:r>
        <w:rPr>
          <w:rFonts w:eastAsiaTheme="minorEastAsia" w:cs="MKJJO B+ New Century Schlbk"/>
          <w:color w:val="000000"/>
          <w:sz w:val="24"/>
          <w:szCs w:val="24"/>
        </w:rPr>
        <w:t xml:space="preserve"> areas under this subparagraph.</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DEFINITION.—In this subparagraph, the term “allocation percentage”, used with respect to fiscal year 2015 or a subsequent fiscal year, means a percentage of the funds referred to in clause (i), received through an allocation made under this subparagraph, for the fiscal year. The term, used with respect to fiscal year 2013 or 2014, means a percentage of the amount allo</w:t>
      </w:r>
      <w:r w:rsidRPr="00735B3A">
        <w:rPr>
          <w:rFonts w:eastAsiaTheme="minorEastAsia" w:cs="MKJJO B+ New Century Schlbk"/>
          <w:color w:val="000000"/>
          <w:sz w:val="24"/>
          <w:szCs w:val="24"/>
        </w:rPr>
        <w:softHyphen/>
        <w:t xml:space="preserve">cated to local areas under paragraphs (2)(A) and (3) of section 133(b) of the Workforce Investment Act of 1998 (as in effect on the day before the date of enactment of this Act), received through an allocation made under paragraph (2)(A) or (3) of that section for fiscal year 2013 or 2014,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DISLOCATED WORKER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ALLOCATION.—In allocating the funds described in paragraph (1)(B) to local areas, a State shall allocate the funds based on an allocation formula prescribed by the Governor of the State. Such formula may be amended by the Governor not more than once for each program year. Such formula shall utilize the most appropriate information available to the Governor to distribute amounts to address the State’s worker readjustment assistance needs.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INFORMATION.—The information described in clause (i) shall include insured unemployment data, unemployment concentrations, plant closing and mass layoff data, declining industries data, farmer-rancher economic hardship data, and long-term unemployment data.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MINIMUM PERCENTAGE.—The local area shall not receive an allocation percentage for fiscal year 2016 or a subsequent fiscal year that is less than 90 percent of the average allocation percentage of the local area for the 2 preceding fiscal years. Amounts necessary for increasing such allocations to local areas to comply with the preceding sentence shall be obtained by ratably reducing the allocations to be made to other local areas under this subparagraph.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DEFINITION.—In this subparagraph, the term “allocation percentage”, used with respect to fiscal year 2015 or a subsequent fiscal year, means a percentage of the funds referred to in clause (i), received through an allocation made under this subparagraph for the fiscal year. The term, used with respect to fiscal year 2014, means a percentage of the amount allocated to local areas under section 133(b)(2)(B) of the Workforce Investment Act of 1998 (as in effect on the day before the date of enactment of this Act), received through an allocation made under that section for fiscal year 2014.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APPLICATION.—For purposes of carrying out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references in section 132(b) to a State shall be deemed to be references to a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references in section 132(b) to all States shall be deemed to be references to all local areas in the State involved;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except as described in clause (i), references in section 132(b)(1) to the term “excess number” shall be considered to be references to the term as defined in section 132(b)(1).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ADULT EMPLOYMENT AND TRAINING DISCRETIONARY ALLOCATIONS.—In lieu of making the allocation described in paragraph (2)(A), in allocating the funds described in paragraph (1)(A) to local areas, a State may distribute—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portion equal to not less than 70 percent of the funds in accordance with paragraph (2)(A);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remaining portion of the funds on the basis of a formula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incorporates additional factors (other than the factors described in paragraph (2)(A)) relating to—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excess poverty in urban, rural,</w:t>
      </w:r>
      <w:r>
        <w:rPr>
          <w:rFonts w:eastAsiaTheme="minorEastAsia" w:cs="MKJJO B+ New Century Schlbk"/>
          <w:color w:val="000000"/>
          <w:sz w:val="24"/>
          <w:szCs w:val="24"/>
        </w:rPr>
        <w:t xml:space="preserve"> and suburban local areas;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excess unemployment above the State average in urban, rural, and suburban local areas;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was developed by the State board and approved by the Secretary as part of the State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TRANSFER AUTHORITY.—A local board may transfer, if such a transfer is approved by the Governor, up to and including 100 percent of the funds allocated to the local area under paragraph (2)(A) or (3), and up to and including 100 percent of the funds allocated to the local area under paragraph (2)(B), for a fiscal year between—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adult employment and training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dislocated worker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ALLOCATION.—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GENERAL.—The Governor shall allocate the funds described in paragraph (1) to local areas under paragraphs (2) and (3) for the purpose of providing a single system of employment and trainin</w:t>
      </w:r>
      <w:r w:rsidR="00462531">
        <w:rPr>
          <w:rFonts w:eastAsiaTheme="minorEastAsia" w:cs="MKJJO B+ New Century Schlbk"/>
          <w:color w:val="000000"/>
          <w:sz w:val="24"/>
          <w:szCs w:val="24"/>
        </w:rPr>
        <w:t>g activities for adults and dis</w:t>
      </w:r>
      <w:r w:rsidRPr="00735B3A">
        <w:rPr>
          <w:rFonts w:eastAsiaTheme="minorEastAsia" w:cs="MKJJO B+ New Century Schlbk"/>
          <w:color w:val="000000"/>
          <w:sz w:val="24"/>
          <w:szCs w:val="24"/>
        </w:rPr>
        <w:t xml:space="preserve">located workers in accordance with subsections (c) and (d) of section 134.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ADULTS.—Funds allocated under paragraph (2)(A) or (3) shall be used by a local area to contribute to the costs of the one-stop delivery system described in section 121(e) as determined under section 121(h) and to pay for employment and training activities pro</w:t>
      </w:r>
      <w:r w:rsidRPr="00735B3A">
        <w:rPr>
          <w:rFonts w:eastAsiaTheme="minorEastAsia" w:cs="MKJJO B+ New Century Schlbk"/>
          <w:color w:val="000000"/>
          <w:sz w:val="24"/>
          <w:szCs w:val="24"/>
        </w:rPr>
        <w:softHyphen/>
        <w:t xml:space="preserve">vided to adults in the local area, consistent with section 134.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DISLOCATED WORKERS.—Funds allocated under paragraph (2)(B) shall be used by a local area to con</w:t>
      </w:r>
      <w:r w:rsidRPr="00735B3A">
        <w:rPr>
          <w:rFonts w:eastAsiaTheme="minorEastAsia" w:cs="MKJJO B+ New Century Schlbk"/>
          <w:color w:val="000000"/>
          <w:sz w:val="24"/>
          <w:szCs w:val="24"/>
        </w:rPr>
        <w:softHyphen/>
        <w:t xml:space="preserve">tribute to the costs of the one-stop delivery system described in section 121(e) as determined under section 121(h) and to pay for employment and training activities provided to dislocated workers in the local area, consistent with section 134. </w:t>
      </w:r>
    </w:p>
    <w:p w:rsidR="00462531" w:rsidRDefault="00462531"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REALLOCATION AMONG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Governor may, in accordance with this subsection and after consultation with the State board, reallocate to eligible local areas within the State amounts that are made available to local areas from allocations made under paragraph (2)(A) or (3) of subsection (b) or a corresponding provision of the Workforce Investment Act of 1998 for adult employment and training activities, or under subsection (b)(2)(B) or a corresponding provision of the Workforce Invest</w:t>
      </w:r>
      <w:r w:rsidRPr="00735B3A">
        <w:rPr>
          <w:rFonts w:eastAsiaTheme="minorEastAsia" w:cs="MKJJO B+ New Century Schlbk"/>
          <w:color w:val="000000"/>
          <w:sz w:val="24"/>
          <w:szCs w:val="24"/>
        </w:rPr>
        <w:softHyphen/>
        <w:t xml:space="preserve">ment Act of 1998 for dislocated worker employment and training activities (referred to individually in this subsection as a “local allocation”) and that are available for reallocation.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AMOUNT.—The amount available for reallocation for a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for adult employment and training activities is equal to the amount by which the unobligated balance of the local allocation under paragraph (2)(A) or (3) of subsection (b) for such activities, at the end of the program year prior to the program year for which the determination under this subparagraph is made, exceeds 20 percent of such allocation for the prior program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for dislocated worker employment and training activities is equal to the amount by which the unobligated balance of the local allocation under subsection (b)(2)(B) for such activities, at the end of the program year prior to the program year for which the determination under this subparagraph is made, exceeds 20 percent of such allocation for the prior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REALLOCATION.—In making reallocations to eligible local areas of amounts available pursuant to paragraph (2) for a program year, the Governor shall allocate to each eligible local area within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with respect to such available amounts that were allocated under paragraph (2)(A) or (3) of subsection (b), an amount based on the relative amount of the local allocation under paragraph (2)(A) or (3) of subsection (b), as appropriate, for the program year for which the determina</w:t>
      </w:r>
      <w:r w:rsidRPr="00735B3A">
        <w:rPr>
          <w:rFonts w:eastAsiaTheme="minorEastAsia" w:cs="MKJJO B+ New Century Schlbk"/>
          <w:color w:val="000000"/>
          <w:sz w:val="24"/>
          <w:szCs w:val="24"/>
        </w:rPr>
        <w:softHyphen/>
        <w:t xml:space="preserve">tion is made, as compared to the total amount of the local allocations under paragraph (2)(A) or (3) of subsection (b), as appropriate, for all eligible local areas in the State for such program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 respect to such available amounts that were allocated under subsection (b)(2)(B), an amount based on the relative amount of the local allocation under subsection (b)(2)(B) for the program year for which the determination is made, as compared to the total amount of the local allocations under subsection (b)(2)(B) for all eligible local areas in the State for such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ELIGIBILITY.—For purposes of this subsection, an eligible local area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with respect to funds allocated through a local allocation for adult employment and training activities, a local area that does not have an amount of such funds available for reallocation under paragraph (2) for the program year for which the determination under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is made;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 respect to funds allocated through a local allocation for dislocated worker employment and training activities, a local area that does not have an amount of such funds available for reallocation under paragraph (2) for the program year for which the determination under paragraph (2) is made.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134. USE OF FUNDS FOR EMPLOYMENT AND TRAINING ACTIVITIES.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STATEWIDE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GENERAL.—Funds reserved by a Governor—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as described in section 133(a)(2) shall be used to carry out the statewide rapid response activities described in paragraph (2)(A);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as described in sections 128(a) and 133(a)(1)—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shall be used to carry out the statewide employment and training activities described in paragraph (2)(B);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may be used to carry out any of the statewide employment and training activities described in paragraph (3), regardless of whether the funds were allotted to the State under section 127(b)(1) or under paragraph (1) or (2) of section 132(b).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REQUIRED STATEWIDE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STATEWIDE RAPID RESPONSE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GENERAL.—A State shall carry out statewide rapid response activities using funds reserved by the Governor for the State under section 133(a)(2), which activities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provision of</w:t>
      </w:r>
      <w:r w:rsidR="0066410D">
        <w:rPr>
          <w:rFonts w:eastAsiaTheme="minorEastAsia" w:cs="MKJJO B+ New Century Schlbk"/>
          <w:color w:val="000000"/>
          <w:sz w:val="24"/>
          <w:szCs w:val="24"/>
        </w:rPr>
        <w:t xml:space="preserve"> rapid response activities, car</w:t>
      </w:r>
      <w:r w:rsidRPr="00735B3A">
        <w:rPr>
          <w:rFonts w:eastAsiaTheme="minorEastAsia" w:cs="MKJJO B+ New Century Schlbk"/>
          <w:color w:val="000000"/>
          <w:sz w:val="24"/>
          <w:szCs w:val="24"/>
        </w:rPr>
        <w:t xml:space="preserve">ried out in local areas by the State or by an entity designated by the State, working in conjunction with the local boards and the chief elected officials for the local areas;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provision of additional assistance to local areas that experience disasters, mass layoffs, or plant closings, or other events that precipitate substantial increases in the number of unemployed individuals, carried out in local areas by the State, working in conjunction with the local boards and the chief elected officials for the local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USE OF UNOBLIGATED FUNDS.—Funds reserved by a Governor under section 133(a)(2), and section 133(a)(2) of the Workforce Investment Act of 1998 (as in effect on the day before the date of enactment of this Act), to carry out this subparagraph that remain unobligated after the first program year for which such funds were allotted may be used by the Governor to carry out statewide activities authorized under subparagraph (B) or paragraph (3)(A), in addition to activities under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STATEWIDE EMPLOYMENT AND TRAINING ACTIVITIES.—Funds reserved by a Governor under sections 128(a)(1) and 133(a)(1) and not used under paragraph (1)(A) (regardless of whether the funds were allotted to the States under section 127(b)(1)(C) or paragraph (1)(B) or (2)(B) of section 132(b)) shall be used for statewide employment and training activities,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providing assistance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State entities and agencies, local areas, and one-stop partners in carrying out the activities described in the State plan, including the coordination and alignment of data systems used to carry out the requirements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local areas for carrying out the regional planning and service delivery efforts required under section 106(c);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local areas by providing information on and support for the effective development, con</w:t>
      </w:r>
      <w:r w:rsidRPr="00735B3A">
        <w:rPr>
          <w:rFonts w:eastAsiaTheme="minorEastAsia" w:cs="MKJJO B+ New Century Schlbk"/>
          <w:color w:val="000000"/>
          <w:sz w:val="24"/>
          <w:szCs w:val="24"/>
        </w:rPr>
        <w:softHyphen/>
        <w:t xml:space="preserve">vening, and implementation of industry or sector partnerships;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local areas, one-stop operators, one-stop partners, and eligible providers, including the development and training of staff, which may include the development and training of staff to provide opportunities for individuals with barriers to employment to enter in-demand industry sectors or occupations and nontraditional occupations, the development of exemplary program activities, and the provision of technical assistance to local areas that fail to meet local performance accountability measures described in section 116(c);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providing assistance to local areas as described in section 106(b)(6);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operating a fiscal and management accountability information system in accordance with section 116(i);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carrying out monitoring and oversight of activities carried out under this chapter and chapter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disseminating—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State list of eligible providers of training services, including eligible providers of nontraditional training services and eligible providers of apprenticeship programs described in section 122(a)(2)(B);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information identifying eligible providers of on-the-job training, customized training, incum</w:t>
      </w:r>
      <w:r w:rsidRPr="00735B3A">
        <w:rPr>
          <w:rFonts w:eastAsiaTheme="minorEastAsia" w:cs="MKJJO B+ New Century Schlbk"/>
          <w:color w:val="000000"/>
          <w:sz w:val="24"/>
          <w:szCs w:val="24"/>
        </w:rPr>
        <w:softHyphen/>
        <w:t xml:space="preserve">bent worker training, internships, paid or unpaid work experience opportunities, or transitional jobs;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information on effective outreach to, partnerships with, and services for, business;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information on effective service delivery strategies to serve workers and job seekers;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performance information and information on the cost of attendance (including tuition and fees) for participants in applicable programs, as described in subsections (d) and (h) of section 122;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information on physical and programmatic accessibility, in accordance with section 188, if applicable, and the Americans with Disabilities Act of 1990 (42 U.S.C. 12101 et seq.), for individuals with disabilities;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conducting evaluations under section 116(e) of activities authorized under this chapter and chapter 2 in coordination with evaluations carried out by the Secretary under section 169(a).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ALLOWABLE STATEWIDE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GENERAL.—Funds reserved by a Governor under sections 128(a)(1) and 133(a)(1) and not used under para</w:t>
      </w:r>
      <w:r w:rsidRPr="00735B3A">
        <w:rPr>
          <w:rFonts w:eastAsiaTheme="minorEastAsia" w:cs="MKJJO B+ New Century Schlbk"/>
          <w:color w:val="000000"/>
          <w:sz w:val="24"/>
          <w:szCs w:val="24"/>
        </w:rPr>
        <w:softHyphen/>
        <w:t xml:space="preserve">graph (1)(A) or (2)(B) (regardless of whether the funds were allotted to the State under section 127(b)(1)(C) or paragraph (1)(B) or (2)(B) of section 132(b)) may be used to carry out additional statewide employment and training activities,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implementing innovative programs and strategies designed to meet the needs of all employers (including small employers) in the State, which programs and strategies may include incumbent worker training programs, customized training, sectoral and industry cluster strategies and implementation of industry or sector partnerships, career pathway programs, microenterprise and entrepreneurial training and support programs, utilization of effective business intermediaries, layoff aversion strategies, activities to improve linkages between the one-stop delivery system in the State and all employers (including small employers) in the State, and other business services and strategies that better engage employers in workforce investment activities and make the workforce development system more relevant to the needs of State and local businesses, consistent with the objectives of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developing strategies for effectively serving individuals with barriers to employment and for coordinating programs and services among one-stop partners;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the development or identification of education and training programs that respond to real-time labor market analysis, that utilize direct assessment and prior learning assessment to measure and provide credit for prior knowledge, skills, competencies, and experiences, that evaluate such skills and competencies for adaptability, that ensure credits are portable and stackable for more ski</w:t>
      </w:r>
      <w:r w:rsidR="0066410D">
        <w:rPr>
          <w:rFonts w:eastAsiaTheme="minorEastAsia" w:cs="MKJJO B+ New Century Schlbk"/>
          <w:color w:val="000000"/>
          <w:sz w:val="24"/>
          <w:szCs w:val="24"/>
        </w:rPr>
        <w:t>lled employment, and that accel</w:t>
      </w:r>
      <w:r w:rsidRPr="00735B3A">
        <w:rPr>
          <w:rFonts w:eastAsiaTheme="minorEastAsia" w:cs="MKJJO B+ New Century Schlbk"/>
          <w:color w:val="000000"/>
          <w:sz w:val="24"/>
          <w:szCs w:val="24"/>
        </w:rPr>
        <w:t xml:space="preserve">erate course or credential completion;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implementing programs to increase the number of individuals training for and placed in non</w:t>
      </w:r>
      <w:r w:rsidRPr="00735B3A">
        <w:rPr>
          <w:rFonts w:eastAsiaTheme="minorEastAsia" w:cs="MKJJO B+ New Century Schlbk"/>
          <w:color w:val="000000"/>
          <w:sz w:val="24"/>
          <w:szCs w:val="24"/>
        </w:rPr>
        <w:softHyphen/>
        <w:t xml:space="preserve">traditional employment;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carrying out activities to facilitate remote access to services, including training services described in subsection (c)(3), provided through a one-stop delivery system, including facilitating access through the use of technology;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supporting the provision of career services described in subsection (c)(2) in the one-stop delivery systems in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coordinating activities with the child welfare system to facilitate provision of services for children and youth who are eligible for assistance under section 477 of the Social Security Act (42 U.S.C. 677);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to improve coordination of workforce investment activities with economic development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to improve coordination of employment and training activities with—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child support services, and assistance provided by State and local agencies carrying out part D of title IV of the Social Security Act (42 U.S.C. 651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cooperative extension programs car</w:t>
      </w:r>
      <w:r w:rsidRPr="00735B3A">
        <w:rPr>
          <w:rFonts w:eastAsiaTheme="minorEastAsia" w:cs="MKJJO B+ New Century Schlbk"/>
          <w:color w:val="000000"/>
          <w:sz w:val="24"/>
          <w:szCs w:val="24"/>
        </w:rPr>
        <w:softHyphen/>
        <w:t xml:space="preserve">ried out by the Department of Agriculture;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(cc) programs carried out in local areas for individuals with disabilities, including pro</w:t>
      </w:r>
      <w:r w:rsidRPr="00735B3A">
        <w:rPr>
          <w:rFonts w:eastAsiaTheme="minorEastAsia" w:cs="MKJJO B+ New Century Schlbk"/>
          <w:color w:val="000000"/>
          <w:sz w:val="24"/>
          <w:szCs w:val="24"/>
        </w:rPr>
        <w:softHyphen/>
        <w:t xml:space="preserve">grams carried out by State agencies relating to intellectual disabilities and developmental disabilities, activities carried out by Statewide Independent Living Councils established under section 705 of the Rehabilitation Act of 1973 (29 U.S.C. 796d), programs funded under part B of chapter 1 of title VII of such Act (29 U.S.C. 796e et seq.), and activities carried out by centers for independent living, as defined in section 702 of such Act (29 U.S.C. 796a);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(dd) adul</w:t>
      </w:r>
      <w:r>
        <w:rPr>
          <w:rFonts w:eastAsiaTheme="minorEastAsia" w:cs="MKJJO B+ New Century Schlbk"/>
          <w:color w:val="000000"/>
          <w:sz w:val="24"/>
          <w:szCs w:val="24"/>
        </w:rPr>
        <w:t>t education and literacy activi</w:t>
      </w:r>
      <w:r w:rsidRPr="00735B3A">
        <w:rPr>
          <w:rFonts w:eastAsiaTheme="minorEastAsia" w:cs="MKJJO B+ New Century Schlbk"/>
          <w:color w:val="000000"/>
          <w:sz w:val="24"/>
          <w:szCs w:val="24"/>
        </w:rPr>
        <w:t xml:space="preserve">ties, including those provided by public libraries;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(ee) activities in the corrections system that assist ex-offenders in reentering the workforce;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(ff) financial literacy activities including those described in section 129(b)(2)(D);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consisting of development and dissemination of workforce and labor market information;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(ix) conducting research and demonstration projects related to meeting the employment and edu</w:t>
      </w:r>
      <w:r w:rsidRPr="00735B3A">
        <w:rPr>
          <w:rFonts w:eastAsiaTheme="minorEastAsia" w:cs="MKJJO B+ New Century Schlbk"/>
          <w:color w:val="000000"/>
          <w:sz w:val="24"/>
          <w:szCs w:val="24"/>
        </w:rPr>
        <w:softHyphen/>
        <w:t xml:space="preserve">cation needs of adult and dislocated 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implementing promising services for workers and businesses, which may include providing support for education, training, skill upgrading, and statewide networking for employees to become workplace learning advisors and maintain proficiency in carrying out the activities associated with such advising;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 providing incentive grants to local areas for performance by the local areas on local performance accountability measures described in section 116(c);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 adopting, calculating, or commissioning for approval an economic self-sufficiency standard for the State that specifies the income needs of families, by family size, the number and ages of children in the family, and substate geographical considerations;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(xiii) developing and disseminating common intake procedures and related items, including registration processes, materials, or software;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(xiv) providing technical assistance to local areas that are implementing pay-for-performance contract strategies, which technical assistance may include pro</w:t>
      </w:r>
      <w:r w:rsidRPr="00735B3A">
        <w:rPr>
          <w:rFonts w:eastAsiaTheme="minorEastAsia" w:cs="MKJJO B+ New Century Schlbk"/>
          <w:color w:val="000000"/>
          <w:sz w:val="24"/>
          <w:szCs w:val="24"/>
        </w:rPr>
        <w:softHyphen/>
        <w:t xml:space="preserve">viding assistance with data collection, meeting data entry requirements, identifying levels of performance, and conducting evaluations of such strategies.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LIMITATION.—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GENERAL.—Of the funds allotted to a State under sections 127(b) and 132(b) and reserved as described in sections 128(a) and 133(a)(1) for a fiscal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not more than 5 percent of the amount allotted under section 127(b)(1);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not more than 5 percent of the amount allotted under section 132(b)(1);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not more than 5 percent of the amount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allotted under section 132(b)(2), may be used by the State for the administration of statewide youth workforce investment activities carried out under section 129 and statewide employment and training activities carried out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USE OF FUNDS.—Funds made available for administrative costs under clause (i) may be used for the administrative cost of any of the statewide youth workforce investment activities or statewide employ</w:t>
      </w:r>
      <w:r w:rsidRPr="00735B3A">
        <w:rPr>
          <w:rFonts w:eastAsiaTheme="minorEastAsia" w:cs="MKJJO B+ New Century Schlbk"/>
          <w:color w:val="000000"/>
          <w:sz w:val="24"/>
          <w:szCs w:val="24"/>
        </w:rPr>
        <w:softHyphen/>
        <w:t xml:space="preserve">ment and training activities, regardless of whether the funds were allotted to the State under section 127(b)(1) or paragraph (1) or (2) of section 132(b).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LOCAL EMPLOYMENT AND TRAINING ACTIVITIES.—Funds allo</w:t>
      </w:r>
      <w:r w:rsidRPr="00735B3A">
        <w:rPr>
          <w:rFonts w:eastAsiaTheme="minorEastAsia" w:cs="MKJJO B+ New Century Schlbk"/>
          <w:color w:val="000000"/>
          <w:sz w:val="24"/>
          <w:szCs w:val="24"/>
        </w:rPr>
        <w:softHyphen/>
        <w:t xml:space="preserve">cated to a local area for adults under paragraph (2)(A) or (3), as appropriate, of section 133(b), and funds allocated to a local area for dislocated workers under section 133(b)(2)(B)—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shall be used to carry out employment and training activities described in subsection (c) for adults or dislocated workers, respectively;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may be used to carry out employment and training activities described in subsection (d) for adults or dislocated workers,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REQUIRED LOCAL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ALLOCATED FUNDS.—Funds allocated to a local area for adults under paragraph (2)(A) or (3), as appropriate, of section 133(b), and funds allocated to the local area for dislocated workers under section 133(b)(2)(B), shall be used—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to establish a one-stop delivery system described in section 121(e);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to provide the career services described in paragraph (2) to adults and dislocated workers, respectively, through the one-stop delivery system in accordance with such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to provide training services described in paragraph (3) to adults and dislocated workers, respectively, described in such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to establish and develop relationships and net</w:t>
      </w:r>
      <w:r w:rsidRPr="00735B3A">
        <w:rPr>
          <w:rFonts w:eastAsiaTheme="minorEastAsia" w:cs="MKJJO B+ New Century Schlbk"/>
          <w:color w:val="000000"/>
          <w:sz w:val="24"/>
          <w:szCs w:val="24"/>
        </w:rPr>
        <w:softHyphen/>
        <w:t>works with large and small employers and their inter</w:t>
      </w:r>
      <w:r w:rsidRPr="00735B3A">
        <w:rPr>
          <w:rFonts w:eastAsiaTheme="minorEastAsia" w:cs="MKJJO B+ New Century Schlbk"/>
          <w:color w:val="000000"/>
          <w:sz w:val="24"/>
          <w:szCs w:val="24"/>
        </w:rPr>
        <w:softHyphen/>
        <w:t xml:space="preserve">mediaries;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to develop, convene, or implement industry or sector partnerships.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OTHER FUNDS.—Consistent with subsections (h)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of section 121, a portion of the funds made available under Federal law authorizing the programs and activities described in section 121(b)(1)(B), including the Wagner-Peyser Act (29 U.S.C. 49 et seq.), shall be used as described in clauses (i) and (ii) of subparagraph (A), to the extent not inconsistent with the Federal law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CAREER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SERVICES PROVIDED.—Funds described in paragraph (1) shall be used to provide career services, which shall be available to individuals who are adults or dis</w:t>
      </w:r>
      <w:r w:rsidRPr="00735B3A">
        <w:rPr>
          <w:rFonts w:eastAsiaTheme="minorEastAsia" w:cs="MKJJO B+ New Century Schlbk"/>
          <w:color w:val="000000"/>
          <w:sz w:val="24"/>
          <w:szCs w:val="24"/>
        </w:rPr>
        <w:softHyphen/>
        <w:t xml:space="preserve">located workers through the one-stop delivery system and shall, at a minimum,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determinations of whether the individuals are eligible to receive assistance under this subtitle;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outreach, intake (which may include worker profiling), and orientation to the information and other services available through the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initial assessment of skill levels (including literacy, numeracy, and English language proficiency), aptitudes, abilities (including skills gaps), and sup</w:t>
      </w:r>
      <w:r w:rsidRPr="00735B3A">
        <w:rPr>
          <w:rFonts w:eastAsiaTheme="minorEastAsia" w:cs="MKJJO B+ New Century Schlbk"/>
          <w:color w:val="000000"/>
          <w:sz w:val="24"/>
          <w:szCs w:val="24"/>
        </w:rPr>
        <w:softHyphen/>
        <w:t xml:space="preserve">portive service needs;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labor exchange services,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job search and placement assistance and, in appropriate cases, career counseling,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provision of information on in-demand industry sectors and occupations; and (bb) provision of information on nontraditional 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appropriate recruitment and other business services on behalf of employers, including small employers, in the local area, which services may include services described in this subsection, such as providing information and referral to specialized business services not traditionally offered through the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provision of referrals to and coordination of activities with other programs and services, including programs and services within the one-stop delivery system and, in appropriate cases, other workforce development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 provision of workforce and labor market employment statistics information, including the provi</w:t>
      </w:r>
      <w:r w:rsidRPr="00735B3A">
        <w:rPr>
          <w:rFonts w:eastAsiaTheme="minorEastAsia" w:cs="MKJJO B+ New Century Schlbk"/>
          <w:color w:val="000000"/>
          <w:sz w:val="24"/>
          <w:szCs w:val="24"/>
        </w:rPr>
        <w:softHyphen/>
        <w:t xml:space="preserve">sion of accurate information relating to local, regional, and national labor market areas,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job vacancy listings in such labor market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information on job skills necessary to obtain the jobs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information relating to local occupations in demand and the earnings, skill requirements, and opportunities for advancement for such occupations;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provision of performance information and program cost information on eligible providers of training services as described in section 122, provided by program, and eligible providers of youth workforce investment activities described in section 123, providers of adult education described in title II, providers of career and technical education activities at the postsecondary level, and career and technical education activities available to school dropouts, under the Carl D. Perkins Career and Technical Education Act of 2006 (20 U.S.C. 2301 et seq.), and providers of vocational rehabilitation services described in title I of the Rehabilitation Act of 1973 (29 U.S.C. 720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(viii) provision of information, in formats that are usable by and understandable to one-stop center customers, regarding how the local area is performing on the local performance accountability measures described in section 116(c) and any additional perform</w:t>
      </w:r>
      <w:r w:rsidRPr="00735B3A">
        <w:rPr>
          <w:rFonts w:eastAsiaTheme="minorEastAsia" w:cs="MKJJO B+ New Century Schlbk"/>
          <w:color w:val="000000"/>
          <w:sz w:val="24"/>
          <w:szCs w:val="24"/>
        </w:rPr>
        <w:softHyphen/>
        <w:t xml:space="preserve">ance information with respect to the one-stop delivery system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(ix)(I) provision of information, in formats that are usable by and understandable to one-stop center customers, relating to the availability of supportive services or assistance, including child care, child support, medical or child health assistance under title XIX or XXI of the Social Security Act (42 U.S.C. 1396 et seq. and 1397aa et s</w:t>
      </w:r>
      <w:r>
        <w:rPr>
          <w:rFonts w:eastAsiaTheme="minorEastAsia" w:cs="MKJJO B+ New Century Schlbk"/>
          <w:color w:val="000000"/>
          <w:sz w:val="24"/>
          <w:szCs w:val="24"/>
        </w:rPr>
        <w:t>eq.), benefits under the supple</w:t>
      </w:r>
      <w:r w:rsidRPr="00735B3A">
        <w:rPr>
          <w:rFonts w:eastAsiaTheme="minorEastAsia" w:cs="MKJJO B+ New Century Schlbk"/>
          <w:color w:val="000000"/>
          <w:sz w:val="24"/>
          <w:szCs w:val="24"/>
        </w:rPr>
        <w:t xml:space="preserve">mental nutrition assistance program established under the Food and Nutrition Act of 2008 (7 U.S.C. 2011 et seq.), assistance through the earned income tax credit under section 32 of the Internal Revenue Code of 1986, and assistance under a State program for temporary assistance for needy families funded under part A of title IV of the Social Security Act (42 U.S.C. 601 et seq.) and other supportive services and transportation provided through funds made available under such part, available in the local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referral to the services or assistance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provision of information and assistance regarding filing claims for unemployment compensation;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 assistance in establishing eligibility for programs of financial aid assistance for training and education programs that are not funded under this Act;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 services, if determined to be appropriate in order for an individual to obtain or retain employment, that consist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comprehensive and specialized assessments of the skill levels and service needs of adults and dislocated workers,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diagnostic testing and use of other assessment tools;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in-depth interviewing and evaluation to identify employment barriers and appro</w:t>
      </w:r>
      <w:r w:rsidRPr="00735B3A">
        <w:rPr>
          <w:rFonts w:eastAsiaTheme="minorEastAsia" w:cs="MKJJO B+ New Century Schlbk"/>
          <w:color w:val="000000"/>
          <w:sz w:val="24"/>
          <w:szCs w:val="24"/>
        </w:rPr>
        <w:softHyphen/>
        <w:t xml:space="preserve">priate employment goals;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development of an individual employment plan, to identify the employment goals, appropriate achievement objectives, and appropriate combination of services for the participant to achieve the employment goals, including providing information on eligible providers of training services pursuant to paragraph (3)(F)(ii), and career pathways to attain career objectives;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group counseling;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individual counseling;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career planning;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short-term prevocational services, including development of learning skills, communication skills, interviewing skills, punctuality, personal maintenance skills, and professional conduct, to prepare individuals for unsubsidized employment or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internships and work experiences that are linked to careers;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workforce preparation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financial literacy services, such as the activities described in section 129(b)(2)(D);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out-of-area job search assistance and relocation assistance;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 English language acquisition and integrated education and training programs;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(xiii) followup services, including counseling regarding the workplace, for participants in workforce investment activities authorized under this subtitle who are placed in unsubsidized employment, for not less than 12 months after the first day of the employ</w:t>
      </w:r>
      <w:r w:rsidRPr="00735B3A">
        <w:rPr>
          <w:rFonts w:eastAsiaTheme="minorEastAsia" w:cs="MKJJO B+ New Century Schlbk"/>
          <w:color w:val="000000"/>
          <w:sz w:val="24"/>
          <w:szCs w:val="24"/>
        </w:rPr>
        <w:softHyphen/>
        <w:t xml:space="preserve">ment,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USE OF PREVIOUS ASSESSMENTS.—A one-stop operator or one-stop partner shall not be required to conduct a new interview, evaluation, or assessment of a participant under subparagraph (A)(xii) if the one-stop operator or one-stop partner determines that it is appropriate to use a recent interview, evaluation, or assessment of the partici</w:t>
      </w:r>
      <w:r w:rsidRPr="00735B3A">
        <w:rPr>
          <w:rFonts w:eastAsiaTheme="minorEastAsia" w:cs="MKJJO B+ New Century Schlbk"/>
          <w:color w:val="000000"/>
          <w:sz w:val="24"/>
          <w:szCs w:val="24"/>
        </w:rPr>
        <w:softHyphen/>
        <w:t xml:space="preserve">pant conducted pursuant to another education or training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DELIVERY OF SERVICES.—The career services described in subparagraph (A) shall be provided through the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directly through one-stop operators identified pursuant to section 121(d);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through contracts with service providers, which may include contracts with public, private for-profit, and private nonprofit service providers, approved by the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ELIGIBILITY.—Except as provided in clause (ii), funds allocated to a local area for adults under paragraph (2)(A) or (3), as appropriate, of section 133(b), and funds allocated to the local area for dislocated workers under section 133(b)(2)(B), shall be used to provide training services to adults and dislocated workers,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who, after an interview, evaluation, or assessment, and career planning, have been deter</w:t>
      </w:r>
      <w:r w:rsidRPr="00735B3A">
        <w:rPr>
          <w:rFonts w:eastAsiaTheme="minorEastAsia" w:cs="MKJJO B+ New Century Schlbk"/>
          <w:color w:val="000000"/>
          <w:sz w:val="24"/>
          <w:szCs w:val="24"/>
        </w:rPr>
        <w:softHyphen/>
        <w:t xml:space="preserve">mined by a one-stop operator or one-stop partner, as appropriate, to—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be unlikely or unable to obtain or retain employment, that leads to economic self-sufficiency or wages comparable to or higher than wages from previous employment, through the career services described in paragraph (2)(A)(xii);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be in need of training services to obtain or retain employment that leads to eco</w:t>
      </w:r>
      <w:r w:rsidRPr="00735B3A">
        <w:rPr>
          <w:rFonts w:eastAsiaTheme="minorEastAsia" w:cs="MKJJO B+ New Century Schlbk"/>
          <w:color w:val="000000"/>
          <w:sz w:val="24"/>
          <w:szCs w:val="24"/>
        </w:rPr>
        <w:softHyphen/>
        <w:t>nomic self-sufficiency or wages comparable to or higher than wages from previous employ</w:t>
      </w:r>
      <w:r w:rsidRPr="00735B3A">
        <w:rPr>
          <w:rFonts w:eastAsiaTheme="minorEastAsia" w:cs="MKJJO B+ New Century Schlbk"/>
          <w:color w:val="000000"/>
          <w:sz w:val="24"/>
          <w:szCs w:val="24"/>
        </w:rPr>
        <w:softHyphen/>
        <w:t xml:space="preserve">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(cc) have the skills and qualifications to successfully participate in the selected pro</w:t>
      </w:r>
      <w:r w:rsidRPr="00735B3A">
        <w:rPr>
          <w:rFonts w:eastAsiaTheme="minorEastAsia" w:cs="MKJJO B+ New Century Schlbk"/>
          <w:color w:val="000000"/>
          <w:sz w:val="24"/>
          <w:szCs w:val="24"/>
        </w:rPr>
        <w:softHyphen/>
        <w:t xml:space="preserve">gram of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who select programs of training services that are directly linked to the employment opportunities in the local area or the planning region, or in another area to which the adults or dislocated workers are willing to commute or relocate;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who meet the requirements of subparagraph (B);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who are determined to be eligible in accordance with the priority system in effect under subparagraph (E).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USE OF PREVIOUS ASSESSMENTS.—A one-stop operator or one-stop partner shall not be required to conduct a new interview, evaluation, or assessment of a participant under clause (i) if the one-stop operator or one-stop partner determines that it is appropriate to use a recent interview, evaluation, or assessment of the participant conducted pursuant to another edu</w:t>
      </w:r>
      <w:r w:rsidRPr="00735B3A">
        <w:rPr>
          <w:rFonts w:eastAsiaTheme="minorEastAsia" w:cs="MKJJO B+ New Century Schlbk"/>
          <w:color w:val="000000"/>
          <w:sz w:val="24"/>
          <w:szCs w:val="24"/>
        </w:rPr>
        <w:softHyphen/>
        <w:t xml:space="preserve">cation or training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RULE OF CONSTRUCTION.—Nothing in this subparagraph shall be construed to mean an individual is required to receive career services prior to receiving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QUALIFICATION.—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REQUIREMENT.—Notwithstanding section 479B of the Higher Education Act of 1965 (20 U.S.C. 1087uu) and except as provided in clause (ii), provision of such training services shall be limited to individuals who—</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are unable to obtain other grant assistance for such services, including Federal Pell Grants established under subpart 1 of part A of title IV of the Higher Education Act of 1965 (20 U.S.C. 1070a et seq.);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require assistance beyond the assistance made available under other grant assistance pro</w:t>
      </w:r>
      <w:r w:rsidRPr="00735B3A">
        <w:rPr>
          <w:rFonts w:eastAsiaTheme="minorEastAsia" w:cs="MKJJO B+ New Century Schlbk"/>
          <w:color w:val="000000"/>
          <w:sz w:val="24"/>
          <w:szCs w:val="24"/>
        </w:rPr>
        <w:softHyphen/>
        <w:t xml:space="preserve">grams, including Federal Pell Grants.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REIMBURSEMENTS.—Training services may be provided under this paragraph to an individual who otherwise meets the requirements of this paragraph while an application for a Federal Pell Grant is pending, except that if such individual is subsequently awarded a Federal Pell Grant, appropriate reimbursement shall be made to the local area from such Federal Pell Grant.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CONSIDERATION.—In determining whether an individual requires assistance under clause (i)(II), a one-stop operator (or one-stop partner, where appropriate) may take into consideration the full cost of participating in training services, including the costs of dependent care and transportation, and other appro</w:t>
      </w:r>
      <w:r w:rsidRPr="00735B3A">
        <w:rPr>
          <w:rFonts w:eastAsiaTheme="minorEastAsia" w:cs="MKJJO B+ New Century Schlbk"/>
          <w:color w:val="000000"/>
          <w:sz w:val="24"/>
          <w:szCs w:val="24"/>
        </w:rPr>
        <w:softHyphen/>
        <w:t xml:space="preserve">priate costs.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PROVIDER QUALIFICATION.—Training services shall be provided through providers identified in accordance with section 122.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TRAINING SERVICES.—Training services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occupational skills training, including training for nontraditional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on-the-job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incumbent worker training in accordance with subsection (d)(4);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programs that combine workplace training with related instruction, which may include cooperative education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training programs operated by the private sector;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skill upgrading and retraining;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entrepreneurial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transitional jobs in accordance with subsection (d)(5);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job readiness training provided in combination with services described in any of clauses (i) through (viii);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adult education and literacy activities, including activities of English language acquisition and integrated education and training programs, provided concurrently or in combination with services described in any of clauses (i) through (vii);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(xi) customized training conducted with a commit</w:t>
      </w:r>
      <w:r w:rsidRPr="00735B3A">
        <w:rPr>
          <w:rFonts w:eastAsiaTheme="minorEastAsia" w:cs="MKJJO B+ New Century Schlbk"/>
          <w:color w:val="000000"/>
          <w:sz w:val="24"/>
          <w:szCs w:val="24"/>
        </w:rPr>
        <w:softHyphen/>
        <w:t xml:space="preserve">ment by an employer or group of employers to employ an individual upon successful completion of the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PRIORITY.—With respect to funds allocated to a local area for adult employment and training activities under paragraph (2)(A) or (3) of section 133(b), priority shall be given to recipients of public assistance, other low-income individuals, and individuals who are basic skills deficient for receipt of career services described in paragraph (2)(A)(xii) and training services. The appropriate local board and the Governor shall direct the one-stop operators in the local area with regard to making determinations related to such priority.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CONSUMER CHOICE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GENERAL.—Training services provided under this paragraph shall be provided in a manner that maximizes consumer choice in the selection of an eligible provider of such services.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ELIGIBLE PROVIDERS.—Each local board, through one-stop centers, shall make available the list of eligible providers of training services described in section 122(d), and accompanying information, in </w:t>
      </w:r>
      <w:r>
        <w:rPr>
          <w:rFonts w:eastAsiaTheme="minorEastAsia" w:cs="MKJJO B+ New Century Schlbk"/>
          <w:color w:val="000000"/>
          <w:sz w:val="24"/>
          <w:szCs w:val="24"/>
        </w:rPr>
        <w:t>accordance with section 122(d).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INDIVI</w:t>
      </w:r>
      <w:r>
        <w:rPr>
          <w:rFonts w:eastAsiaTheme="minorEastAsia" w:cs="MKJJO B+ New Century Schlbk"/>
          <w:color w:val="000000"/>
          <w:sz w:val="24"/>
          <w:szCs w:val="24"/>
        </w:rPr>
        <w:t>DUAL TRAINING ACCOUNTS.—An indi</w:t>
      </w:r>
      <w:r w:rsidRPr="00735B3A">
        <w:rPr>
          <w:rFonts w:eastAsiaTheme="minorEastAsia" w:cs="MKJJO B+ New Century Schlbk"/>
          <w:color w:val="000000"/>
          <w:sz w:val="24"/>
          <w:szCs w:val="24"/>
        </w:rPr>
        <w:t xml:space="preserve">vidual who seeks training services and who is eligible pursuant to subparagraph (A), may, in consultation with a career planner, select an eligible provider of training services from the list of providers described in clause (ii). Upon such selection, the one-stop operator involved shall, to the extent practicable, refer such individual to the eligible provider of training services, and arrange for payment for such services through an individual training account.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COORDINATION.—Each local board may, through one-stop centers, coordinate funding for individual training accounts with funding from other Federal, State, local, or private job training programs or sources to assist the individual in obtaining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ADDITIONAL INFORMATION.—Priority consider</w:t>
      </w:r>
      <w:r w:rsidRPr="00735B3A">
        <w:rPr>
          <w:rFonts w:eastAsiaTheme="minorEastAsia" w:cs="MKJJO B+ New Century Schlbk"/>
          <w:color w:val="000000"/>
          <w:sz w:val="24"/>
          <w:szCs w:val="24"/>
        </w:rPr>
        <w:softHyphen/>
        <w:t xml:space="preserve">ation shall, consistent with clause (i), be given to programs that lead to recognized postsecondary credentials that are aligned with in-demand industry sectors or occupations in the local area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USE OF INDIVIDUAL TRAINING ACCOUNTS.—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GENERAL.—Except as provided in clause (ii), training services provided under this paragraph shall be provided through the use of individual training accounts in accordance with this paragraph, and shall be provided to eligible individuals through the one-stop delivery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TRAINING CONTRACTS.—Training services authorized under this paragraph may be provided pursuant to a contract for services in lieu of an individual training account if—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requirements of subparagraph (F) are met;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such services are on-the-job training, customized training, incumbent worker training, or transitional employment; </w:t>
      </w:r>
    </w:p>
    <w:p w:rsidR="00462531" w:rsidRDefault="0046253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local board determines there are an insufficient number of eligible providers of training services in the local area involved (such as in a rural area) to accomplish the purposes of a system of individual training accounts;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local board determines that there is a training services program of demonstrated effectiveness offered in the local area by a community-based organization or another private organization to serve individuals with barriers to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the local board determines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it would be most appropriate to award a contract to an institution of higher education or other eligible provider of training services in order to facilitate the training of multiple individuals in in-demand industry sectors or occupations;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(bb) such contract does not limit customer choice;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 the contract is a pay-for-performance con</w:t>
      </w:r>
      <w:r w:rsidRPr="00735B3A">
        <w:rPr>
          <w:rFonts w:eastAsiaTheme="minorEastAsia" w:cs="MKJJO B+ New Century Schlbk"/>
          <w:color w:val="000000"/>
          <w:sz w:val="24"/>
          <w:szCs w:val="24"/>
        </w:rPr>
        <w:softHyphen/>
        <w:t xml:space="preserve">tract.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LINKAGE TO OCCUPATIONS IN DEMAND.— Training services provided under this paragraph shall be directly linked to an in-demand industry sector or occupation in the local area or the planning region, or in another area to which an adult or dislocated worker receiving such services is willing to relocate, except that a local board may approve training services for occupations determined by the local board to be in sectors of the economy that have a high potential for sustained demand or growth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RULE OF CONSTRUCTION.—Nothing in this paragraph shall be construed to preclude the combined use of individual training accounts and contracts in the provision of training services, including arrangements that allow individuals receiving individual training accounts to obtain training services that are contracted for under clause (ii).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REIMBURS</w:t>
      </w:r>
      <w:r>
        <w:rPr>
          <w:rFonts w:eastAsiaTheme="minorEastAsia" w:cs="MKJJO B+ New Century Schlbk"/>
          <w:color w:val="000000"/>
          <w:sz w:val="24"/>
          <w:szCs w:val="24"/>
        </w:rPr>
        <w:t>EMENT FOR ON-THE-JOB TRAINING.—</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REIMBURSEMENT LEVEL.—For purposes of the provision of on-the-job training under this paragraph, the Governor or local board involved may increase the amount of the reimbursement described in section 3(44) to an amount of up to 75 percent of the wage rate of a participant for a program carried out under chapter 2 or this chapter, if,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Governor approves the increase with respect to a program carried out with funds reserved by the State under that chapter, taking into account the factors described in clause (ii);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local board approves the increase with respect to a program carried out with funds allo</w:t>
      </w:r>
      <w:r w:rsidRPr="00735B3A">
        <w:rPr>
          <w:rFonts w:eastAsiaTheme="minorEastAsia" w:cs="MKJJO B+ New Century Schlbk"/>
          <w:color w:val="000000"/>
          <w:sz w:val="24"/>
          <w:szCs w:val="24"/>
        </w:rPr>
        <w:softHyphen/>
        <w:t xml:space="preserve">cated to a local area under such chapter, taking into account those factors.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FACTORS.—For purposes of clause (i), the Governor or local board, respectively, shall take into account factors consisting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characteristics of the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size of the employer;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quality of employer-provided training and advancement opportunities;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such other factors as the Governor or local board, respectively, may determine to be appropriate, which may include the number of employees participating in the training, wage and benefit levels of those employees (at present and anticipated upon completion of the training), and relation of the training to the competitiveness of a participant.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PERMISSIBLE LOCAL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ACTIVITIES.—Funds allocated to a local area for adults under paragraph (2)(A) or (3), as appropriate, of section 133(b), and funds allocated to the local area for dislocated workers under section 133(b)(2)(B), may be used to provide, through the one-stop delivery system involved (and through collaboration with the local board, for the purpose of the activities described in clauses (vii) and (ix))—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customized screening and referral of qualified participants in training services described in subsection (c)(3) to employers;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customized employment-related services to employers, employer associations, or other such organizations on a fee-for-service basis;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implementation of a pay-for-performance contract strategy for training services, for which the local board may reserve and use not more than 10 percent of the total funds allocated to the local area under paragraph (2) or (3) of section 133(b);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customer support to enable individuals with barriers to employment (including individuals with disabilities) and veterans, to navigate among multiple services and activities for such populations;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technical assistance for one-stop operators, one-stop partners, and eligible providers of training services, regarding the provision of services to individuals with disabilities in local areas, including the develop</w:t>
      </w:r>
      <w:r w:rsidRPr="00735B3A">
        <w:rPr>
          <w:rFonts w:eastAsiaTheme="minorEastAsia" w:cs="MKJJO B+ New Century Schlbk"/>
          <w:color w:val="000000"/>
          <w:sz w:val="24"/>
          <w:szCs w:val="24"/>
        </w:rPr>
        <w:softHyphen/>
        <w:t xml:space="preserve">ment and training of staff, the provision of outreach, intake, assessments, and service delivery, the coordination of services across providers and programs, and the development of performance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employment and training activities provided in coordination with—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child support enforcement activities of the State and local agencies carrying out part D of title IV of the Social Security Act (42 U.S.C. 651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child support services, and assistance, provided by State and local agencies carrying out part D of title IV of the Social Security Act (42 U.S.C. 651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cooperative extension programs carried out by the Department of Agriculture;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activities to facilitate remote access to services provided through a one-stop delivery system, including facilitating access through the use of technology;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to improve coordination between workforce investment activities and economic development activities carried out within the local area involved, and to promote entrepreneurial skills training and microenterprise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to improve services and linkages between the local workforce investment system (including the local one-stop delivery system) and employers, including small employers, in the local area, through services described in this section;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to strengthen linkages between the one-stop delivery system and unemployment insurance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training programs for displaced homemakers and for individuals training for nontraditional occupations, in conjunction with programs operated in the local area;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activities to provide business services and strategies that meet the workforce investment needs of area employers, as determined by the local board, consistent with the local plan under section 108, which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may be provided through effective business intermediaries working in conjunction with the local board, and may also be provided on a fee-for-service basis or through the leveraging of economic development, philanthropic, and other public and private resources in a manner determined appropriate by the local board;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(aa) developing and implementing industry sector strategies (including strategies involving industry partnerships, regional skills alliances, industry skill panels, and sectoral skills partnerships);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developing and delivering innovative workforce investment services and strategies for area employers, which may include career pathways, skills upgrading, skill standard development and certification for recognized postsecondary credential or other employer use, apprenticeship, and other effective initia</w:t>
      </w:r>
      <w:r w:rsidRPr="00735B3A">
        <w:rPr>
          <w:rFonts w:eastAsiaTheme="minorEastAsia" w:cs="MKJJO B+ New Century Schlbk"/>
          <w:color w:val="000000"/>
          <w:sz w:val="24"/>
          <w:szCs w:val="24"/>
        </w:rPr>
        <w:softHyphen/>
        <w:t xml:space="preserve">tives for meeting the workforce investment needs of area employers and 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(cc) assistance to area employers in managing reductions in force in coordination with rapid response activities provided under subsection (a)(2)(A) and with strategies for the aversion of layoffs, which strategies may include early identification of firms at risk of layoffs, use of feasibility studies to assess the needs of and options for at-risk firms, and the delivery of employment and training activities to address risk factors;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(dd) the marketing of business services offered under this title, to appropriate area employers, including small and mid-sized employers;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activities to adjust the economic self-sufficiency standards referred to in subsection (a)(3)(A)(xii) for local factors, or activities to adopt, calculate, or commission for approval, economic self-sufficiency standards for the local areas that specify the income needs of families, by family size, the number and ages of children in the family, and substate geographical considerations;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(xi) improved coordination between employment and training activities and programs carried out in the local area for individuals with disabilities, including programs carried out by State agencies relating to intellectual disabilities and developmental disabilities, activities carried out by Statewide Inde</w:t>
      </w:r>
      <w:r w:rsidRPr="00735B3A">
        <w:rPr>
          <w:rFonts w:eastAsiaTheme="minorEastAsia" w:cs="MKJJO B+ New Century Schlbk"/>
          <w:color w:val="000000"/>
          <w:sz w:val="24"/>
          <w:szCs w:val="24"/>
        </w:rPr>
        <w:softHyphen/>
        <w:t xml:space="preserve">pendent Living Councils established under section 705 of the Rehabilitation Act of 1973 (29 U.S.C. 796d), programs funded under part B of chapter 1 of title VII of such Act (29 U.S.C. 796e et seq.), and activities carried out by centers for independent living, as defined in section 702 of such Act (29 U.S.C. 796a);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 implementation of promising services to workers and businesses, which may include support for education, training, skill upgrading, and statewide networking for employees to become workplace learning advisors and maintain proficiency in carrying out the activities associated with such advising.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WORK SUPPORT ACTIVITIES FOR LOW-WAGE 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GENERAL.—Funds allocated to a local area for adults under paragraph (2)(A) or (3), as appropriate, of section 133(b), and funds allocated to the local area for dislocated workers under section 133(b)(2)(B), may be used to provide, through the one-stop delivery system involved, work support activities designed to assist low-wage workers in retaining and enhancing employment. The one-stop partners of the system shall coordinate the appropriate programs and resources of the partners with the activities and resources provided under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ACTIVITIES.—The work support activities described in clause (i) may include the provision of activities described in this section through the one-stop delivery system in a manner that enhances the opportunities of such workers to participate in the activities, such as the provision of activities described in this section during nontraditional hours and the provision of onsite child care while such activities are being provided.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SUPPORTIVE SERVICES.—Funds allocated to a local area for adults under paragraph (2)(A) or (3), as appropriate, of section 133(b), and funds allocated to the local area for dis</w:t>
      </w:r>
      <w:r w:rsidRPr="00735B3A">
        <w:rPr>
          <w:rFonts w:eastAsiaTheme="minorEastAsia" w:cs="MKJJO B+ New Century Schlbk"/>
          <w:color w:val="000000"/>
          <w:sz w:val="24"/>
          <w:szCs w:val="24"/>
        </w:rPr>
        <w:softHyphen/>
        <w:t xml:space="preserve">located workers under section 133(b)(2)(B), may be used to provide supportive services to adults and dislocated workers, respectively—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who are participating in programs with activities authorized in paragraph (2) or (3) of subsection (c);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who are unable to obtain such supportive services through other programs providing such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NEEDS-RELATED PAYMENTS.—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GENERAL.—Funds allocated to a local area for adults under paragraph (2)(A) or (3), as appropriate, of section 133(b), and funds allocated to the local area for dislocated workers under section 133(b)(2)(B), may be used to provide needs-related payments to adults and dislocated workers, respectively, who are unemployed and do not qualify for (or have ceased to qualify for) unemployment compensation for the purpose of enabling such individuals to participate in programs of training services under subsection (c)(3).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ADDITIONAL ELIGIBILITY REQUIREMENTS.—In addition to the requirements contained in subparagraph (A), a dislocated worker who has</w:t>
      </w:r>
      <w:r w:rsidR="00355F29">
        <w:rPr>
          <w:rFonts w:eastAsiaTheme="minorEastAsia" w:cs="MKJJO B+ New Century Schlbk"/>
          <w:color w:val="000000"/>
          <w:sz w:val="24"/>
          <w:szCs w:val="24"/>
        </w:rPr>
        <w:t xml:space="preserve"> ceased to qualify for unemploy</w:t>
      </w:r>
      <w:r w:rsidRPr="00735B3A">
        <w:rPr>
          <w:rFonts w:eastAsiaTheme="minorEastAsia" w:cs="MKJJO B+ New Century Schlbk"/>
          <w:color w:val="000000"/>
          <w:sz w:val="24"/>
          <w:szCs w:val="24"/>
        </w:rPr>
        <w:t xml:space="preserve">ment compensation may be eligible to receive needs-related payments under this paragraph only if such worker was enrolled in the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by the end of the 13th week after the most recent layoff that resulted in a determination of the worker’s eligibility for employment and training activities for dislocated workers under this subtitle;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if later, by the end of the 8th week after the worker is informed that a short-term layoff will exceed 6 months.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LEVEL OF PAYMENTS.—The level of a needs-related payment made to a dislocated worker under this paragraph shall not exceed the greater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the applicable level of unemployment compensa</w:t>
      </w:r>
      <w:r w:rsidRPr="00735B3A">
        <w:rPr>
          <w:rFonts w:eastAsiaTheme="minorEastAsia" w:cs="MKJJO B+ New Century Schlbk"/>
          <w:color w:val="000000"/>
          <w:sz w:val="24"/>
          <w:szCs w:val="24"/>
        </w:rPr>
        <w:softHyphen/>
        <w:t xml:space="preserve">tion;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if such worker did not qualify for unemploy</w:t>
      </w:r>
      <w:r w:rsidRPr="00735B3A">
        <w:rPr>
          <w:rFonts w:eastAsiaTheme="minorEastAsia" w:cs="MKJJO B+ New Century Schlbk"/>
          <w:color w:val="000000"/>
          <w:sz w:val="24"/>
          <w:szCs w:val="24"/>
        </w:rPr>
        <w:softHyphen/>
        <w:t xml:space="preserve">ment compensation, an amount equal to the poverty line, for an equivalent period, which amount shall be adjusted to reflect changes in total family income.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INCUMBENT WORKER TRAINING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STANDARD RESERVATION OF FUNDS.—The local board may reserve and use not more than 20 percent of the funds allocated to the local area involved under section 133(b) to pay for the Federal share of the cost of providing training through a training program for incumbent workers, carried out in accordance with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DETERMINATION OF ELIGIBILITY.—For the purpose of determining the eligibility of an employer to receive funding under clause (i), the local board shall take into account factors consisting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characteristics of the participants in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relationship of the training to the competitiveness of a participant and the employer;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such other factors as the local board may determine to be appropriate, which may include the number of employees participating in the training, the wage and benefit levels of those employees (at present and anticipated upon completion of the training), and the existence of other training and advancement opportunities provided by the employer.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STATEWIDE IMPACT.—The Governor or State board involved may make recommendations to the local board for providing incumbent worker training that has statewide impact.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TRAINING ACTIVITIES.—The training program for incumbent workers carried out under this paragraph shall be carried out by the local board in conjunction with the employers or groups of employers of such workers (which may include employers in partnership with other entities for the purposes of delivering training) for the purpose of assisting such workers in obtaining the skills necessary to retain employment or avert layoffs.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EMPLOYER PAYMENT OF NON-FEDERAL SHARE.— Employers participating in the program carried out under this paragraph shall be required to pay for the non-Federal share of the cost of providing the training to incumbent workers of the employers.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NON-FEDERAL SHARE.—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FACTORS.—Subject to clause (ii), the local board shall establish the non-Federal share of such cost (taking into consideration such other factors as the number of employees participating in the training, the wage and benefit levels of the employees (at the beginning and anticipated upon completion of the training), the relationship of the training to the competitiveness of the employer and employees, and the availability of other employer-provided training and advancement opportunities.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LIMITS.—The non-Federal share shall not be less than—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10 percent of the cost, for employers with not more than 50 employees;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25 percent of the cost, for employers with more than 50 employees but not more than 100 employees;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50 percent of the cost, for employers with more than 100 employees.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CALCULATION OF EMPLOYER SHARE.—The non-Federal share provided by an employer participating in the program may include the amount of the wages paid by the employer to a worker while the worker is attending a training program under this paragraph. The employer may provide the share in cash or in kind, fairly evaluated.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TRANSITIONAL JOBS.—The local board may use not more than 10 percent of the funds allocated to the local area involved under section 133(b) to provide transitional jobs under sub</w:t>
      </w:r>
      <w:r w:rsidRPr="00735B3A">
        <w:rPr>
          <w:rFonts w:eastAsiaTheme="minorEastAsia" w:cs="MKJJO B+ New Century Schlbk"/>
          <w:color w:val="000000"/>
          <w:sz w:val="24"/>
          <w:szCs w:val="24"/>
        </w:rPr>
        <w:softHyphen/>
        <w:t xml:space="preserve">section (c)(3)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are time-limited work experiences that are subsidized and are in the public, private, or nonprofit sectors for individuals with barriers to employment who are chron</w:t>
      </w:r>
      <w:r w:rsidRPr="00735B3A">
        <w:rPr>
          <w:rFonts w:eastAsiaTheme="minorEastAsia" w:cs="MKJJO B+ New Century Schlbk"/>
          <w:color w:val="000000"/>
          <w:sz w:val="24"/>
          <w:szCs w:val="24"/>
        </w:rPr>
        <w:softHyphen/>
        <w:t xml:space="preserve">ically unemployed or have an inconsistent work history;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are combined with comprehensive employment and supportive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are designed to assist the individuals described in subparagraph (A) t</w:t>
      </w:r>
      <w:r w:rsidR="00355F29">
        <w:rPr>
          <w:rFonts w:eastAsiaTheme="minorEastAsia" w:cs="MKJJO B+ New Century Schlbk"/>
          <w:color w:val="000000"/>
          <w:sz w:val="24"/>
          <w:szCs w:val="24"/>
        </w:rPr>
        <w:t>o establish a work history, dem</w:t>
      </w:r>
      <w:r w:rsidRPr="00735B3A">
        <w:rPr>
          <w:rFonts w:eastAsiaTheme="minorEastAsia" w:cs="MKJJO B+ New Century Schlbk"/>
          <w:color w:val="000000"/>
          <w:sz w:val="24"/>
          <w:szCs w:val="24"/>
        </w:rPr>
        <w:t xml:space="preserve">onstrate success in the workplace, and develop the skills that lead to entry into and retention in unsubsidized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CHAPTER 4—GENERAL WORKFORCE INVESTMENT PROVISIONS</w:t>
      </w:r>
    </w:p>
    <w:p w:rsidR="00EF2906" w:rsidRPr="008B11D9"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136. AUTHORIZATION OF APPROPRIATIONS.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YOUTH WORKFORCE INVESTMENT ACTIVITIES.—There are authorized to be appropriated to carry out the activities described in section 127(a), $820,430,000 for fiscal year 2015, $883,800,000 for fiscal year 2016, $902,139,000 for fiscal year 2017, $922,148,000 for fiscal year 2018, $943,828,000 for fiscal year 2019, and $963,837,000 for fiscal year 2020.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ADULT EMPLOYMENT AND TRAINING ACTIVITIES.—There are authorized to be appropriated to carry out the activities described in section 132(a)(1), $766,080,000 for fiscal year 2015, $825,252,000 for fiscal year 2016, $842,376,000 for fiscal year 2017, $861,060,000 for fiscal year 2018, $881,303,000 for fiscal year 2019, and $899,987,000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DISLOCATED WORKER EMPLOYMENT AND TRAINING ACTIVITIES.—There are authorized to be appropriated to carry out the activities described in section 132(a)(2), $1,222,457,000 for fiscal year 2015, $1,316,880,000 for fiscal year 2016, $1,344,205,000 for fiscal year 2017, $1,374,019,000 for fiscal year 2018, $1,406,322,000 for fiscal year 2019, and $1,436,137,000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Subtitle C—Job Corps</w:t>
      </w:r>
    </w:p>
    <w:p w:rsidR="00EF2906" w:rsidRPr="008B11D9"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141. PURPOSES.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purposes of this subtitle are—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to maintain a national Job Corps program, carried out in partnership with States and communitie</w:t>
      </w:r>
      <w:r>
        <w:rPr>
          <w:rFonts w:eastAsiaTheme="minorEastAsia" w:cs="MKJJO B+ New Century Schlbk"/>
          <w:color w:val="000000"/>
          <w:sz w:val="24"/>
          <w:szCs w:val="24"/>
        </w:rPr>
        <w:t>s, to—</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assist eligible youth to connect to the labor force by providing them with intensive social, academic, career and technical education, and service-learning opportunities, in primarily residential centers, in order for such youth to obtain secondary school diplomas or recognized postsecondary credentials leading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successful careers, in in-demand industry sec</w:t>
      </w:r>
      <w:r w:rsidRPr="00735B3A">
        <w:rPr>
          <w:rFonts w:eastAsiaTheme="minorEastAsia" w:cs="MKJJO B+ New Century Schlbk"/>
          <w:color w:val="000000"/>
          <w:sz w:val="24"/>
          <w:szCs w:val="24"/>
        </w:rPr>
        <w:softHyphen/>
        <w:t xml:space="preserve">tors or occupations or the Armed Forces, that will result in economic self-sufficiency and opportunities for advancement;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enrollment in postsecondary education, including an apprenticeship program;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support responsible citizenship;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to set forth standards and procedures for selecting individuals as enrollees in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to authorize the establishment of Job Corps centers in which enrollees will participate in intensive programs of activities described in this subtitle;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to prescribe various other powers, duties, and responsibilities incident to the operation and continuin</w:t>
      </w:r>
      <w:r w:rsidR="00581095">
        <w:rPr>
          <w:rFonts w:eastAsiaTheme="minorEastAsia" w:cs="MKJJO B+ New Century Schlbk"/>
          <w:color w:val="000000"/>
          <w:sz w:val="24"/>
          <w:szCs w:val="24"/>
        </w:rPr>
        <w:t>g development of the Job Corps.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142. DEFINITIONS.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In this subtitle: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APPLICABLE LOCAL BOARD.—The term “applicable local board” means a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that provides information for a Job Corps center on local employment opportunities and the job skills needed t</w:t>
      </w:r>
      <w:r w:rsidR="00581095">
        <w:rPr>
          <w:rFonts w:eastAsiaTheme="minorEastAsia" w:cs="MKJJO B+ New Century Schlbk"/>
          <w:color w:val="000000"/>
          <w:sz w:val="24"/>
          <w:szCs w:val="24"/>
        </w:rPr>
        <w:t>o obtain the opportunities;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that serves communities in which the graduates of the Job Corps center seek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APPLICABLE ONE-STOP CENTER.—The term “applicable one-stop center” means a one-stop center that provides services, such as referral, assessment, recruitment, and placement, to support the purposes of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ENROLLEE.—The term “enrollee” means an individual who has voluntarily applied for, been selected for, and enrolled in the Job Corps program, and remains with the program, but has not yet become a graduate.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FORMER ENROLLEE.—The term “former enrollee” means an individual who has voluntarily applied for, been selected for, and enrolled in the Job Corps program, but left the program prior to becoming a graduate.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GRADUATE.—The term “graduate” means an individual who has voluntarily applied for, been selected for, and enrolled in the Job Corps program and who, as a result of participation in the Job Corps program, has received a secondary school diploma or recognized equivalent, or completed the requirements of a career and technical education and training program that prepares individuals for employment leading to economic self-sufficiency or entrance into postsecondary education or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JOB CORPS.—The term “Job Corps” means the Job Corps described in section 143.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JOB CORPS CENTER.—The term “Job Corps center” means a center described in section 147.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OPERATOR.—The term “operator” means an entity selected under this subtitle to operate a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(9) REGION.—The term “region” means an area defined by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(10) SERVICE PROVIDER.—The term “service provider” means an entity selected under this subtitle to provide services described in this subtitle to a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143. ESTABLISHMENT.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There shall be within the Dep</w:t>
      </w:r>
      <w:r>
        <w:rPr>
          <w:rFonts w:eastAsiaTheme="minorEastAsia" w:cs="MKJJO B+ New Century Schlbk"/>
          <w:color w:val="000000"/>
          <w:sz w:val="24"/>
          <w:szCs w:val="24"/>
        </w:rPr>
        <w:t>artment of Labor a “Job Corps”.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144. INDIVIDUALS ELIGIBLE FOR THE JOB CORPS.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GENERAL.—To be eligible to become an enrollee, an individual shall be—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not less than age 16 and not more than age 21 on the date of enrollment, except that—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not more than 20 percent of the individuals enrolled in the Job Corps may be not less than age 22 and not more than age 24 on the date of enrollment;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either such maximum age limitation may be waived by the Secretary, in accordance with regulations of the Secretary, in the case of an individual with a disability;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 low-income individual;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an individual who is one or more of the following: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Basic skills deficient.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school dropout.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 homeless individual (as defined in section 41403(6) of the Violence Against Women Act of 1994 (42 U.S.C. 14043e–2(6))), a homeless child or youth (as defined in section 725(2) of the McKinney-Vento Homeless Assist</w:t>
      </w:r>
      <w:r w:rsidRPr="00735B3A">
        <w:rPr>
          <w:rFonts w:eastAsiaTheme="minorEastAsia" w:cs="MKJJO B+ New Century Schlbk"/>
          <w:color w:val="000000"/>
          <w:sz w:val="24"/>
          <w:szCs w:val="24"/>
        </w:rPr>
        <w:softHyphen/>
        <w:t xml:space="preserve">ance Act (42 U.S.C. 11434a(2))), a runaway, an individual in foster care, or an individual who was in foster care and has aged out of the foster care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 parent.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An individual who requires additional education, career and technical education or training, or workforce preparation skills to be able to obtain and retain employ</w:t>
      </w:r>
      <w:r w:rsidRPr="00735B3A">
        <w:rPr>
          <w:rFonts w:eastAsiaTheme="minorEastAsia" w:cs="MKJJO B+ New Century Schlbk"/>
          <w:color w:val="000000"/>
          <w:sz w:val="24"/>
          <w:szCs w:val="24"/>
        </w:rPr>
        <w:softHyphen/>
        <w:t xml:space="preserve">ment that leads to economic self-sufficiency.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SPECIAL RULE FOR VETERANS.—Notwithstanding the requirement of subsection (a)(2), a veteran shall be eligible to become an enrollee under subsection (a) if the individual—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meets the requirements of paragraphs (1) and (3) of such subsection; and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does not meet the requirement of subsection (a)(2) because the military income earned by such individual within the 6-month period prior to the individual’s application for Job Corps prevents the individual from meeting such requirement.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SEC. 145. RECRUITMENT, SCREENING, SELECTIO</w:t>
      </w:r>
      <w:r>
        <w:rPr>
          <w:rFonts w:eastAsiaTheme="minorEastAsia" w:cs="MKJJP D+ New Century Schlbk"/>
          <w:b/>
          <w:bCs/>
          <w:color w:val="000000"/>
          <w:sz w:val="24"/>
          <w:szCs w:val="24"/>
        </w:rPr>
        <w:t>N, AND ASSIGNMENT OF ENROLLEES.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STANDARDS AND PROCEDURES.—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Secretary shall prescribe specific standards and procedures for the recruitment, screening, and selection of eligible applicants for the Job Corps, after consid</w:t>
      </w:r>
      <w:r w:rsidRPr="00735B3A">
        <w:rPr>
          <w:rFonts w:eastAsiaTheme="minorEastAsia" w:cs="MKJJO B+ New Century Schlbk"/>
          <w:color w:val="000000"/>
          <w:sz w:val="24"/>
          <w:szCs w:val="24"/>
        </w:rPr>
        <w:softHyphen/>
        <w:t xml:space="preserve">ering recommendations from Governors of States, local boards, and other interested parties.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METHODS.—In prescribing standards and procedures under paragraph (1), the Secretary, at a minimum,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prescribe procedures for informing enrollees that drug tests will be administered to the enrollees and the results received within 45 days after the enrollees enroll in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establish standards for recruitment of Job Corps applicants;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establish standards and procedures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determining, for each applicant, whether the educational and career and technical education and training needs of the applicant can best be met through the Job Corps program or an alternative program in the community in which the applicant resides;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obtaining from each applicant pertinent data relating to background, needs, and interests for determining eligibility and potential assignment;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where appropriate, take measures to improve the professional capability of the individuals conducting screening of the applicants;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assure appropriate representation of enrollees from urban areas and from rural areas.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IMPLEMENTATION.—The standards and procedures shall be implemented through arrangements with—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applicable one-stop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organizations that have a demonstrated record of effectiveness in serving at-risk youth and placing such youth into employment, including community action agencies, business organizations, or labor organizations;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child welfare agencies that are responsible for chil</w:t>
      </w:r>
      <w:r w:rsidRPr="00735B3A">
        <w:rPr>
          <w:rFonts w:eastAsiaTheme="minorEastAsia" w:cs="MKJJO B+ New Century Schlbk"/>
          <w:color w:val="000000"/>
          <w:sz w:val="24"/>
          <w:szCs w:val="24"/>
        </w:rPr>
        <w:softHyphen/>
        <w:t xml:space="preserve">dren and youth eligible for benefits and services under section 477 of the Social Security Act (42 U.S.C. 677).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CONSULTATION.—The standards and procedures shall provide for necessary consultation with individuals and organizations, including court, probation, parole, law enforce</w:t>
      </w:r>
      <w:r w:rsidRPr="00735B3A">
        <w:rPr>
          <w:rFonts w:eastAsiaTheme="minorEastAsia" w:cs="MKJJO B+ New Century Schlbk"/>
          <w:color w:val="000000"/>
          <w:sz w:val="24"/>
          <w:szCs w:val="24"/>
        </w:rPr>
        <w:softHyphen/>
        <w:t xml:space="preserve">ment, education, welfare, and medical authorities and advisers.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REIMBURSEMENT.—The Secretary is authorized to enter into contracts with and make payments to individuals and organizations for the cost of conducting recruitment, screening, and selection of eligible applicants for the Job Corps, as pro</w:t>
      </w:r>
      <w:r w:rsidRPr="00735B3A">
        <w:rPr>
          <w:rFonts w:eastAsiaTheme="minorEastAsia" w:cs="MKJJO B+ New Century Schlbk"/>
          <w:color w:val="000000"/>
          <w:sz w:val="24"/>
          <w:szCs w:val="24"/>
        </w:rPr>
        <w:softHyphen/>
        <w:t xml:space="preserve">vided for in this section. The Secretary shall make no payment to any individual or organization solely as compensation for referring the names of applicants for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SPECIAL LIMITATIONS ON SELECTION.—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GENERAL.—No individual shall be selected as an enrollee unless the individual or organization implementing the standards and procedures described in subsection (a) deter</w:t>
      </w:r>
      <w:r w:rsidRPr="00735B3A">
        <w:rPr>
          <w:rFonts w:eastAsiaTheme="minorEastAsia" w:cs="MKJJO B+ New Century Schlbk"/>
          <w:color w:val="000000"/>
          <w:sz w:val="24"/>
          <w:szCs w:val="24"/>
        </w:rPr>
        <w:softHyphen/>
        <w:t xml:space="preserve">mines that—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there is a reasonable expectation that the individual considered for selection can participate successfully in group situations and activities, and is not likely to engage in behavior that would prevent other enrollees from receiving the benefit of the Job Corps program or be incompatible with the maintenance of sound discipline and satisfactory relationships between the Job Corps center to which the individual might be assigned and communities surrounding the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individual manifests a basic understanding of both the rules to which the individual will be subject and of the consequences of failure to observe the rules, and agrees to comply with such rules;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the individual has passed a background check con</w:t>
      </w:r>
      <w:r w:rsidRPr="00735B3A">
        <w:rPr>
          <w:rFonts w:eastAsiaTheme="minorEastAsia" w:cs="MKJJO B+ New Century Schlbk"/>
          <w:color w:val="000000"/>
          <w:sz w:val="24"/>
          <w:szCs w:val="24"/>
        </w:rPr>
        <w:softHyphen/>
        <w:t xml:space="preserve">ducted in accordance with procedures established by the Secretary and with applicable State and local laws.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INDIVIDUALS ON PROBATION, PAROLE, OR SUPERVISED RELEASE.—An individual on probation, parole, or supervised release may be selected as an enrollee only if release from the supervision of the probation or parole official involved is satisfactory to the official and the Secretary and does not violate applicable laws (including regulations). No individual shall be denied a position in the Job Corps solely on the basis of indi</w:t>
      </w:r>
      <w:r w:rsidRPr="00735B3A">
        <w:rPr>
          <w:rFonts w:eastAsiaTheme="minorEastAsia" w:cs="MKJJO B+ New Century Schlbk"/>
          <w:color w:val="000000"/>
          <w:sz w:val="24"/>
          <w:szCs w:val="24"/>
        </w:rPr>
        <w:softHyphen/>
        <w:t xml:space="preserve">vidual contact with the criminal justice system except for a disqualifying conviction as specified in paragraph (3).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INDIVIDUALS CONVICTED OF CERTAIN CRIMES.—An indi</w:t>
      </w:r>
      <w:r w:rsidRPr="00735B3A">
        <w:rPr>
          <w:rFonts w:eastAsiaTheme="minorEastAsia" w:cs="MKJJO B+ New Century Schlbk"/>
          <w:color w:val="000000"/>
          <w:sz w:val="24"/>
          <w:szCs w:val="24"/>
        </w:rPr>
        <w:softHyphen/>
        <w:t xml:space="preserve">vidual shall not be selected as an enrollee if the individual has been convicted of a felony consisting of murder (as described in section 1111 of title 18, United States Code), child abuse, or a crime involving rape or sexual assault.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ASSIGNMENT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GENERAL.—Every 2 years, the Secretary shall develop and implement a plan for assigning enrollees to Job Corps centers. In developing the plan, the Secretary shall, based on the analysis described in paragraph (2), establish targets, applicable to each Job Corps center,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maximum attainable percentage of enrollees at the Job Corps center that reside in the State in which the center is located;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maximum attainable percentage of enrollees at the Job Corps center that reside in the region in which the center is located, and in surrounding regions.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ANALYSIS.—In order to develop the plan described in paragraph (1), every 2 years the Secretary, in consultation with operators of Job Corps centers, shall analyze relevant factors relating to each Job Corps center,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size of the population of individuals eligible to participate in Job Corps in the State and region in which the Job Corps center is located, and in surrounding regions;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relative demand for participation in the Job Corps in the State and region, and in surrounding regions;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capacity and utilization of the Job Corps center, including the education, training, and supportive services provided through the center;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performance of the Job Corps center relating to the expected levels of performance for the indicators described in section 159(c)(1), and whether any actions have been taken with respect to such center pursuant to paragraphs (2) and (3) of section 159(f).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ASSIGNMENT OF INDIVIDUAL ENROLLEES.—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GENERAL.—After an individual has been selected for the Job Corps in accordance with the standards and procedures of the Secretary under subsection (a), the enrollee shall be assigned to the Job Corps center that offers the type of career and technical education and training selected by the individual and, among the centers that offer such education and training, is closest to the home of the individual. The Secretary may waive this requirement if—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enrollee would be unduly delayed in participating in the Job Corps program because the closest center is operating at full capacity;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parent or guardian of the enrollee requests assignment of the enrollee to another Job Corps center due to circumstances in the community of the enrollee that would impair prospects for successful participation in the Job Corps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ENROLLEES WHO ARE YOUNGER THAN 18.—An enrollee who is younger than 18 shall not be assigned to a Job Corps center other than the center closest to the home that offers the career and technical education and training desired by the enrollee pursuant to paragraph (1) if the parent or guardian of the enrollee objects to the assignment.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146. ENROLLMENT. </w:t>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RELATIONSHIP BETWEEN ENROLLMENT AND MILITARY OBLIGATIONS.—Enrollment in the Job Corps shall not relieve any individual of obligations under the Military Selective Service Act (50 U.S.C. App. 451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PERIOD OF ENROLLMENT.—No individual may be enrolled in the Job Corps for more than 2 years, except—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a case in which completion of an advanced career training program under section 148(c) would require an individual to participate in the Job Corps for not more than one additional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in the case of an individual with a disability who would reasonably be expected to meet the standards for a Job Corps graduate, as defined under section 142(5), if allowed to participate in the Job Corps for not more than 1 additional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in the case of an individual who participates in national service, as authorized by a Civilian Conservation Center program, who would be granted an enrollment extension in the Job Corps for the amount of time equal to the period of national service; or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as the Secretary may authorize in a special case.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147. JOB CORPS CENTERS.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OPERATORS AND SERVICE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ELIGIBLE ENTITIES.—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OPERATORS.—The Secretary shall enter into an agreement with a Federal, State, or local agency, an area career and technical education school, a residential career and technical education school, or a private organization, for the operation of each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PROVIDERS.—The Secretary may enter into an agreement with a local entity, or other entity with the necessary capacity, to provide activities described in this subtitle to a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SELECTION PROCESS.—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COMPETITIVE BASIS.—Except as provided in sub</w:t>
      </w:r>
      <w:r w:rsidRPr="00735B3A">
        <w:rPr>
          <w:rFonts w:eastAsiaTheme="minorEastAsia" w:cs="MKJJO B+ New Century Schlbk"/>
          <w:color w:val="000000"/>
          <w:sz w:val="24"/>
          <w:szCs w:val="24"/>
        </w:rPr>
        <w:softHyphen/>
        <w:t xml:space="preserve">sections (a) and (b) of section 3304 of title 41, United States Code, the Secretary shall select on a competitive basis an entity to operate a Job Corps center and entities to provide activities described in this subtitle to the Job Corps center. In developing a solicitation for an operator or service provider, the Secretary shall consult with the Governor of the State in which the center is located, the workforce council for the Job Corps center (if established), and the applicable local board regarding the contents of such solicitation, including elements that will promote the consistency of the activities carried out through the center with the objectives set forth in the State plan or in a local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RECOMMENDATIONS AND CONSIDERATIONS.—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OPERATORS.—In selecting an entity to operate a Job Corps center, the Secretary shall consider—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ability of the entity to coordinate the activities carried out through the Job Corps center with activities carried out under the appropriate State plan and local plans;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ability of the entity to offer career and technical education and training that has been proposed by the workforce council under section 154(c), and the degree to which such education and training reflects employment opportunities in the local areas in which enrollees at the center intend to seek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degree to which the entity demonstrates relationships with the surrounding communities, employers, labor organizations, State boards, local boards, applicable one-stop centers, and the State and region in which the center is located;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performance of the entity, if any, relating to operating or providing activities described in this subtitle to a Job Corps center, including information regarding the entity in any reports developed by the Office of Inspector General of the Department of Labor and the entity’s demonstrated effectiveness in assisting individuals in achieving the primary indicators of performance for eligible youth described in section 116(b)(2)(A)(ii);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the ability of the entity to demonstrate a record of successfully assisting at-risk youth to connect to the workforce, including providing them with intensive academics and career and technical education and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PROVIDERS.—In selecting a service provider for a Job Corps center, the Secretary shall consider the factors described in clause (i).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ADDITIONAL SELECTION FACTORS.—To be eligible to operate a Job Corps center, an entity shall submit to the Secretary, at such time and in such manner as the Secretary may require, information related to additional selection factors, which shall include the following: </w:t>
      </w:r>
    </w:p>
    <w:p w:rsidR="00EF2906" w:rsidRDefault="00EF2906" w:rsidP="00EF290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description of the program activities that will be offered at the center and how the academics and career and technical education and training reflect State and local employment opportunities, including opportunities in in-demand industry sectors and occupations recommended by the workforce council under section 154(c)(2)(A).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 description of the counseling, placement, and support activities that will be offered at the center, including a description of the strategies and procedures the entity will use to place graduates into unsubsidized employment or education leading to a recognized postsec</w:t>
      </w:r>
      <w:r w:rsidRPr="00735B3A">
        <w:rPr>
          <w:rFonts w:eastAsiaTheme="minorEastAsia" w:cs="MKJJO B+ New Century Schlbk"/>
          <w:color w:val="000000"/>
          <w:sz w:val="24"/>
          <w:szCs w:val="24"/>
        </w:rPr>
        <w:softHyphen/>
        <w:t xml:space="preserve">ondary credential upon completion of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 description of the demonstrated record of effectiveness that the entity has in placing at-risk youth into employment and postsecondary education, including past performance of operating a Job Corps center under this subtitle or subtitle C of title I of the Workforce Invest</w:t>
      </w:r>
      <w:r w:rsidRPr="00735B3A">
        <w:rPr>
          <w:rFonts w:eastAsiaTheme="minorEastAsia" w:cs="MKJJO B+ New Century Schlbk"/>
          <w:color w:val="000000"/>
          <w:sz w:val="24"/>
          <w:szCs w:val="24"/>
        </w:rPr>
        <w:softHyphen/>
        <w:t xml:space="preserve">ment Act of 1998, and as appropriate, the entity’s demonstrated effectiveness in assisting individuals in achieving the indicators of performance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 description of the relationships that the entity has developed with State boards, local boards, applicable one-stop centers, employers, labor organizations, State and local educational agencies, and the surrounding communities in which the center is located, in an effort to promote a comprehensive statewide workforce development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 description of the entity’s ability to coordinate the activities carried out through the Job Corps center with activities carried out under the appropriate State plan and local plans.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A description of the strong fiscal controls the entity has in place to ensure proper accounting of Federal funds, and a description of how the entity will meet the require</w:t>
      </w:r>
      <w:r w:rsidRPr="00735B3A">
        <w:rPr>
          <w:rFonts w:eastAsiaTheme="minorEastAsia" w:cs="MKJJO B+ New Century Schlbk"/>
          <w:color w:val="000000"/>
          <w:sz w:val="24"/>
          <w:szCs w:val="24"/>
        </w:rPr>
        <w:softHyphen/>
        <w:t xml:space="preserve">ments of section 159(a).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A description of the steps to be taken to control costs in accordance with section 159(a)(3).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A detailed budget of the activities that will be supported using funds under this subtitle and non-Federal resources.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An assurance the entity is licensed to operate in the State in which the center is located.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An assurance the entity will comply with basic health and safety codes, which shall include the disciplinary measures described in section 152(b).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(K) Any other information on additional selection fac</w:t>
      </w:r>
      <w:r w:rsidRPr="00735B3A">
        <w:rPr>
          <w:rFonts w:eastAsiaTheme="minorEastAsia" w:cs="MKJJO B+ New Century Schlbk"/>
          <w:color w:val="000000"/>
          <w:sz w:val="24"/>
          <w:szCs w:val="24"/>
        </w:rPr>
        <w:softHyphen/>
        <w:t xml:space="preserve">tors that the Secretary may require.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HIGH-PERFORMING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GENERAL.—If an entity meets the requirements described in paragraph (2) as applied to a particular Job Corps center, such entity shall be allowed to compete in any competitive selection process carried out for an award to operate such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HIGH PERFORMANCE.—An entity shall be considered to be an operator of a high-performing center if the Job Corps center operated by the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is ranked among the top 20 percent of Job Corps centers for the most recent preceding program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meets the expected levels of performance estab</w:t>
      </w:r>
      <w:r w:rsidRPr="00735B3A">
        <w:rPr>
          <w:rFonts w:eastAsiaTheme="minorEastAsia" w:cs="MKJJO B+ New Century Schlbk"/>
          <w:color w:val="000000"/>
          <w:sz w:val="24"/>
          <w:szCs w:val="24"/>
        </w:rPr>
        <w:softHyphen/>
        <w:t xml:space="preserve">lished under section 159(c)(1) and, with respect to each of the primary indicators of performance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for the period of the most recent preceding 3 program years for which information is available at the time the determination is made, achieved an average of 100 percent, or higher, of the expected level of performance established under section 159(c)(1) for the indicator; and </w:t>
      </w:r>
    </w:p>
    <w:p w:rsidR="00EF2906" w:rsidRDefault="00EF2906" w:rsidP="00EF2906">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for the most recent preceding program year for which information is available at the time the deter</w:t>
      </w:r>
      <w:r w:rsidRPr="00735B3A">
        <w:rPr>
          <w:rFonts w:eastAsiaTheme="minorEastAsia" w:cs="MKJJO B+ New Century Schlbk"/>
          <w:color w:val="000000"/>
          <w:sz w:val="24"/>
          <w:szCs w:val="24"/>
        </w:rPr>
        <w:softHyphen/>
        <w:t xml:space="preserve">mination is made, achieved 100 percent, or higher, of the expected level of performance established under such section for the indicator.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TRANSITION.—If any of the program years described in paragraph (2)(B) precedes the implementation of the establishment of expected levels of performance under section 159(c) and the application of the primary indicators of perform</w:t>
      </w:r>
      <w:r w:rsidRPr="00735B3A">
        <w:rPr>
          <w:rFonts w:eastAsiaTheme="minorEastAsia" w:cs="MKJJO B+ New Century Schlbk"/>
          <w:color w:val="000000"/>
          <w:sz w:val="24"/>
          <w:szCs w:val="24"/>
        </w:rPr>
        <w:softHyphen/>
        <w:t xml:space="preserve">ance for eligible youth described in section 116(b)(2)(A)(ii), an entity shall be considered an operator of a high-performing center during that period if the Job Corps center operated by the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meets the requirements of paragraph (2)(B) with respect to such preceding </w:t>
      </w:r>
      <w:r w:rsidR="001C0C84">
        <w:rPr>
          <w:rFonts w:eastAsiaTheme="minorEastAsia" w:cs="MKJJO B+ New Century Schlbk"/>
          <w:color w:val="000000"/>
          <w:sz w:val="24"/>
          <w:szCs w:val="24"/>
        </w:rPr>
        <w:t>program years using the perform</w:t>
      </w:r>
      <w:r w:rsidRPr="00735B3A">
        <w:rPr>
          <w:rFonts w:eastAsiaTheme="minorEastAsia" w:cs="MKJJO B+ New Century Schlbk"/>
          <w:color w:val="000000"/>
          <w:sz w:val="24"/>
          <w:szCs w:val="24"/>
        </w:rPr>
        <w:t xml:space="preserve">ance of the Job Corps center regarding the national goals or targets established by the Office of the Job Corps under the previous performance accountability system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the 6-month follow-up placement rate of grad</w:t>
      </w:r>
      <w:r w:rsidRPr="00735B3A">
        <w:rPr>
          <w:rFonts w:eastAsiaTheme="minorEastAsia" w:cs="MKJJO B+ New Century Schlbk"/>
          <w:color w:val="000000"/>
          <w:sz w:val="24"/>
          <w:szCs w:val="24"/>
        </w:rPr>
        <w:softHyphen/>
        <w:t xml:space="preserve">uates in employment, the military, education, or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12–month follow-up placement rate of grad</w:t>
      </w:r>
      <w:r w:rsidRPr="00735B3A">
        <w:rPr>
          <w:rFonts w:eastAsiaTheme="minorEastAsia" w:cs="MKJJO B+ New Century Schlbk"/>
          <w:color w:val="000000"/>
          <w:sz w:val="24"/>
          <w:szCs w:val="24"/>
        </w:rPr>
        <w:softHyphen/>
        <w:t xml:space="preserve">uates in employment, the military, education, or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6-month follow-up average weekly earnings of graduates;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the rate of attainment of secondary school diplomas or their recognized equivalent;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the rate of attainment of completion certificates for career and technical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 average literacy gains;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average numeracy gains;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is ranked among the top 5 percent of Job Corps centers for the most recent preceding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CHARACTER AND ACTIVITIES.—Job Corps centers may be residential or nonresidential in character, and shall be designed and operated so as to provide enrollees, in a well-supervised setting, with access to activities described in this subtitle. In any year, no more than 20 percent of the individuals enrolled in the Job Corps may be nonresidential participants in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CIVILIAN CONSERVATION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Job Corps centers may include Civilian Conservation Centers, operated under an agreement between the Secretary of Labor and the Secretary of Agri</w:t>
      </w:r>
      <w:r w:rsidRPr="00735B3A">
        <w:rPr>
          <w:rFonts w:eastAsiaTheme="minorEastAsia" w:cs="MKJJO B+ New Century Schlbk"/>
          <w:color w:val="000000"/>
          <w:sz w:val="24"/>
          <w:szCs w:val="24"/>
        </w:rPr>
        <w:softHyphen/>
        <w:t xml:space="preserve">culture, that are located primarily in rural areas. Such centers shall provide, in addition to academics, career and technical education and training, and workforce preparation skills training, programs of work experience to conserve, develop, or manage public natural resources or public recreational areas or to develop community projects in the public interest.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ASSISTANCE DURING DISASTERS.—Enrollees in Civilian Conservation Centers may provide assistance in addressing national, State, and local disasters, consistent with current child labor laws (including regulations). The Secretary of Agri</w:t>
      </w:r>
      <w:r w:rsidRPr="00735B3A">
        <w:rPr>
          <w:rFonts w:eastAsiaTheme="minorEastAsia" w:cs="MKJJO B+ New Century Schlbk"/>
          <w:color w:val="000000"/>
          <w:sz w:val="24"/>
          <w:szCs w:val="24"/>
        </w:rPr>
        <w:softHyphen/>
        <w:t>culture shall ensure that with respect to the provision of such assistance the enrollees are properly trained, equipped, super</w:t>
      </w:r>
      <w:r w:rsidRPr="00735B3A">
        <w:rPr>
          <w:rFonts w:eastAsiaTheme="minorEastAsia" w:cs="MKJJO B+ New Century Schlbk"/>
          <w:color w:val="000000"/>
          <w:sz w:val="24"/>
          <w:szCs w:val="24"/>
        </w:rPr>
        <w:softHyphen/>
        <w:t>vised, and dispatched consistent with standards for the con</w:t>
      </w:r>
      <w:r w:rsidRPr="00735B3A">
        <w:rPr>
          <w:rFonts w:eastAsiaTheme="minorEastAsia" w:cs="MKJJO B+ New Century Schlbk"/>
          <w:color w:val="000000"/>
          <w:sz w:val="24"/>
          <w:szCs w:val="24"/>
        </w:rPr>
        <w:softHyphen/>
        <w:t xml:space="preserve">servation and rehabilitation of wildlife established under the Fish and Wildlife Coordination Act (16 U.S.C. 661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NATIONAL LIAISON.—The Secretary of Agriculture shall designate a Job Corps National Liaison to support the agreement under this section between the Departments of Labor and Agriculture.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INDIAN TRIBES.—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GENERAL AUTHORITY.—The Secretary may enter into agreements with Indian tribes to operate Job Corps centers for Indians.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DEFINITIONS.—In this subsection, the terms “Indian” and “Indian tribe” have the meanings given such terms in subsections (d) and (e), respectively, of section 4 of the Indian Self-Determination and Education Assistance Act (25 U.S.C. 450b).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LENGTH OF AGREEMENT.—The agreement described in sub</w:t>
      </w:r>
      <w:r w:rsidRPr="00735B3A">
        <w:rPr>
          <w:rFonts w:eastAsiaTheme="minorEastAsia" w:cs="MKJJO B+ New Century Schlbk"/>
          <w:color w:val="000000"/>
          <w:sz w:val="24"/>
          <w:szCs w:val="24"/>
        </w:rPr>
        <w:softHyphen/>
        <w:t>section (a)(1)(A) shall be for not more than a 2-year period. The Secretary may exercise any contractual option to renew the agree</w:t>
      </w:r>
      <w:r w:rsidRPr="00735B3A">
        <w:rPr>
          <w:rFonts w:eastAsiaTheme="minorEastAsia" w:cs="MKJJO B+ New Century Schlbk"/>
          <w:color w:val="000000"/>
          <w:sz w:val="24"/>
          <w:szCs w:val="24"/>
        </w:rPr>
        <w:softHyphen/>
        <w:t xml:space="preserve">ment in 1-year increments for not more than 3 additional years, consistent with the requirements of subsection (g).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RENEWAL CONDITIONS.—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GENERAL.—Subject to paragraph (2), the Secretary shall not renew the terms of an agreement for any 1-year additional period described in subsection (f) for an entity to operate a particular Job Corps center if, for both of the 2 most recent preceding program years for which information is available at the time the determination is made, or if a second program year is not available, the preceding year for which information is available, such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has been ranked in the lowest 10 percent of Job Corps centers;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failed to achieve an average of 50 percent or higher of the expected level of performance under section 159(c)(1) with respect to each of the primary indicators of perform</w:t>
      </w:r>
      <w:r w:rsidRPr="00735B3A">
        <w:rPr>
          <w:rFonts w:eastAsiaTheme="minorEastAsia" w:cs="MKJJO B+ New Century Schlbk"/>
          <w:color w:val="000000"/>
          <w:sz w:val="24"/>
          <w:szCs w:val="24"/>
        </w:rPr>
        <w:softHyphen/>
        <w:t xml:space="preserve">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EXCEPTION.—Notwithstanding paragraph (1), the Sec</w:t>
      </w:r>
      <w:r w:rsidRPr="00735B3A">
        <w:rPr>
          <w:rFonts w:eastAsiaTheme="minorEastAsia" w:cs="MKJJO B+ New Century Schlbk"/>
          <w:color w:val="000000"/>
          <w:sz w:val="24"/>
          <w:szCs w:val="24"/>
        </w:rPr>
        <w:softHyphen/>
        <w:t xml:space="preserve">retary may exercise an option to renew the agreement for no more than 2 additional years if the Secretary determines such renewal would be in the best interest of the Job Corps program, taking into account factors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significant improvements in program performance in carrying out a performance improvement plan under section 159(f)(2);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that the performance is due to circumstances beyond the control of the entity, such as an emergency or disaster, as defined in section 170(a)(1);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 significant disruption in the operations of the center, including in the ability to continue to provide serv</w:t>
      </w:r>
      <w:r w:rsidRPr="00735B3A">
        <w:rPr>
          <w:rFonts w:eastAsiaTheme="minorEastAsia" w:cs="MKJJO B+ New Century Schlbk"/>
          <w:color w:val="000000"/>
          <w:sz w:val="24"/>
          <w:szCs w:val="24"/>
        </w:rPr>
        <w:softHyphen/>
        <w:t xml:space="preserve">ices to students, or significant increase in the cost of such operations;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 significant disruption in the procurement process with respect to carrying out a competition for the selection of a center operator.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DETAILED EXPLANATION.—If the Secretary exercises an option under paragraph (2), the Secretary shall provide, to the Committee on Education and the Workforce of the House of Representatives and the Committee on Health, Education, Labor, and Pensions of the Senate, a detailed explanation of the rationale for exercising such option.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ADDITIONAL CONSIDERATIONS.—The Secretary shall only renew the agreement of an entity to operate a Job Corps center if the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has a satisfactory record of integrity and business ethics;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has adequate financial resources to perform the agreement;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has the necessary organization, experience, accounting and operational controls, and technical skills;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is otherwise qualified and eligible under applicable laws and regulations, including that the contractor is not under suspension or debarred from eli</w:t>
      </w:r>
      <w:r>
        <w:rPr>
          <w:rFonts w:eastAsiaTheme="minorEastAsia" w:cs="MKJJO B+ New Century Schlbk"/>
          <w:color w:val="000000"/>
          <w:sz w:val="24"/>
          <w:szCs w:val="24"/>
        </w:rPr>
        <w:t>gibility for Federal contracts.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1C0C84" w:rsidRDefault="001C0C84">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148. PROGRAM ACTIVITIES.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ACTIVITIES </w:t>
      </w:r>
      <w:r>
        <w:rPr>
          <w:rFonts w:eastAsiaTheme="minorEastAsia" w:cs="MKJJO B+ New Century Schlbk"/>
          <w:color w:val="000000"/>
          <w:sz w:val="24"/>
          <w:szCs w:val="24"/>
        </w:rPr>
        <w:t>PROVIDED BY JOB CORPS CENTERS.—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GENERAL.—Each Job Corps center shall provide enrollees with an intensive, well organized, and fully supervised program of education, including English language acquisition programs, career and technical education and training, work experience, work-based learning, recreational activities, physical rehabilitation and development, driver’s education, and counseling, which may include information about financial literacy. Each Job Corps center shall provide enrollees assigned to the center with access to career services described in clauses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through (xi) of section 134(c)(2)(A).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RELATIONSHIP TO OPPORTUNITIES.—The activities pro</w:t>
      </w:r>
      <w:r w:rsidRPr="00735B3A">
        <w:rPr>
          <w:rFonts w:eastAsiaTheme="minorEastAsia" w:cs="MKJJO B+ New Century Schlbk"/>
          <w:color w:val="000000"/>
          <w:sz w:val="24"/>
          <w:szCs w:val="24"/>
        </w:rPr>
        <w:softHyphen/>
        <w:t xml:space="preserve">vided under this subsection shall be targeted to helping enrollees, on completion of their enrollment—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secure and maintain meaningful unsubsidized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enroll in and complete secondary education or postsecondary education or training programs, including other suitable career and technical education and training, and apprenticeship programs;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satisfy Armed Forces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LINK TO EMPLOYMENT OPPORTUNITIES.—The career and technical education and training provided shall be linked to employment opportunities in in-demand industry sectors and occupations in the State or local area in which the Job Corps center is located and, to the extent practicable, in the State or local area in which the enrollee intends to seek employment after graduation.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ACADEMIC AND CAREER AND TECHNICAL EDUCATION AND TRAINING.—The Secretary may arrange for career and technical education and training of enrollees through local public or private educational agencies, career and technical educational institutions, technical institutes, or national service providers, whenever such entities provide education and training substantially equivalent in cost and quality to that which the Secretary could provide through other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ADVANCED CAREER TRAINING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Secretary may arrange for programs of advanced career training for selected enrollees in which the enrollees may continue to participate for a period of not to exceed 1 year in addition to the period of participation to which the enrollees would otherwise be limited. The advanced career training may be provided through the eligible providers of training services identified under section 122.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BENEFITS.—During the period of participation in an advanced career training program, an enrollee shall be eligible for full Job Corps benefits, or a monthly stipend equal to the average value of the residential support, food, allowances, and other benefits provided to enrollees assigned to residential Job Corps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DEMONSTRATION.—The Secretary shall develop stand</w:t>
      </w:r>
      <w:r w:rsidRPr="00735B3A">
        <w:rPr>
          <w:rFonts w:eastAsiaTheme="minorEastAsia" w:cs="MKJJO B+ New Century Schlbk"/>
          <w:color w:val="000000"/>
          <w:sz w:val="24"/>
          <w:szCs w:val="24"/>
        </w:rPr>
        <w:softHyphen/>
        <w:t>ards by which any operator seeking to enroll additional enrollees in an advanced career training program shall dem</w:t>
      </w:r>
      <w:r w:rsidRPr="00735B3A">
        <w:rPr>
          <w:rFonts w:eastAsiaTheme="minorEastAsia" w:cs="MKJJO B+ New Century Schlbk"/>
          <w:color w:val="000000"/>
          <w:sz w:val="24"/>
          <w:szCs w:val="24"/>
        </w:rPr>
        <w:softHyphen/>
        <w:t xml:space="preserve">onstrate, before the operator may carry out such additional enrollment,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participants in such program have achieved a satisfactory rate of completion and placement in training-related jobs; and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for the most recently preceding 2 program years, such operator has, on average, met or exceeded the expected levels of performance under section 159(c)(1) for each of the primary indicators of performance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GRADUATE SERVICES.—In order to promote the retention of graduates in employment or postsecondary education, the Secretary shall arrange for the provision of job placement and support services to graduates for up to 12 months after the date of graduation. Multiple resources, including one-stop partners, may support the provision of these services, including services from the State vocational rehabilitation agency, to supplement job placement and job development efforts for Job Corps graduates who are individuals with disabilities.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CHILD CARE.—The Secretary shall, to the extent practicable, provide child care at or near Job Corps centers, for individuals who require child care for their children in order to participate in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149. COUNSELING AND JOB PLACEMENT.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ASSESSMENT AND COUNSELING.—The Secretary shall arrange for assessment and counseling for each enrollee at regular intervals to measure progress in the academic and career and technical education and training programs carried out through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PLACEMENT.—The Secretary shall arrange for assessment and counseling for enrollees prior to their scheduled graduations to determine their capabilities and, based on their capabilities, shall place the enrollees in employment leading to economic self-sufficiency for which the enrollees are trained or assist the enrollees in participating in further activities described in this subtitle. In arranging for the placement of graduates in jobs, the Secretary shall utilize the one-stop delivery system to the maximum extent practicable.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STATUS AND PROGRESS.—The Secretary shall determine the status and progress of enrollees scheduled for graduation and make every effort to assure that their needs for further activities described in this subtitle are met.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SERVICES TO FORMER ENROLLEES.—The Secretary may pro</w:t>
      </w:r>
      <w:r w:rsidRPr="00735B3A">
        <w:rPr>
          <w:rFonts w:eastAsiaTheme="minorEastAsia" w:cs="MKJJO B+ New Century Schlbk"/>
          <w:color w:val="000000"/>
          <w:sz w:val="24"/>
          <w:szCs w:val="24"/>
        </w:rPr>
        <w:softHyphen/>
        <w:t>vide such services as the Secretary determines to be appropriate under thi</w:t>
      </w:r>
      <w:r>
        <w:rPr>
          <w:rFonts w:eastAsiaTheme="minorEastAsia" w:cs="MKJJO B+ New Century Schlbk"/>
          <w:color w:val="000000"/>
          <w:sz w:val="24"/>
          <w:szCs w:val="24"/>
        </w:rPr>
        <w:t>s subtitle to former enrollees.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150. SUPPORT.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PERSONAL ALLOWANCES.—The Secretary may provide enrollees assigned to Job Corps centers with such personal allowances as the Secretary may determine to be necessary or appro</w:t>
      </w:r>
      <w:r w:rsidRPr="00735B3A">
        <w:rPr>
          <w:rFonts w:eastAsiaTheme="minorEastAsia" w:cs="MKJJO B+ New Century Schlbk"/>
          <w:color w:val="000000"/>
          <w:sz w:val="24"/>
          <w:szCs w:val="24"/>
        </w:rPr>
        <w:softHyphen/>
        <w:t xml:space="preserve">priate to meet the needs of the enrollees.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TRANSITION ALLOWANCES.—The Secretary shall arrange for a transition allowance to be paid to </w:t>
      </w:r>
      <w:r w:rsidR="00BD29E0">
        <w:rPr>
          <w:rFonts w:eastAsiaTheme="minorEastAsia" w:cs="MKJJO B+ New Century Schlbk"/>
          <w:color w:val="000000"/>
          <w:sz w:val="24"/>
          <w:szCs w:val="24"/>
        </w:rPr>
        <w:t>graduates. The transition allow</w:t>
      </w:r>
      <w:r w:rsidRPr="00735B3A">
        <w:rPr>
          <w:rFonts w:eastAsiaTheme="minorEastAsia" w:cs="MKJJO B+ New Century Schlbk"/>
          <w:color w:val="000000"/>
          <w:sz w:val="24"/>
          <w:szCs w:val="24"/>
        </w:rPr>
        <w:t>ance shall be incentive-based to reflect a graduate’s completion of academic, career and technical education or training, and attain</w:t>
      </w:r>
      <w:r w:rsidRPr="00735B3A">
        <w:rPr>
          <w:rFonts w:eastAsiaTheme="minorEastAsia" w:cs="MKJJO B+ New Century Schlbk"/>
          <w:color w:val="000000"/>
          <w:sz w:val="24"/>
          <w:szCs w:val="24"/>
        </w:rPr>
        <w:softHyphen/>
        <w:t xml:space="preserve">ment of recognized postsecondary credentials.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TRANSITION SUPPORT.—The Secretary may arrange for the provision of 3 months of employment services for former enrollees.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1C0C84" w:rsidRDefault="001C0C84">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151. OPERATIONS.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OPERATING PLAN.—The provisions of the contract between the Secretary and an entity selected to operate a Job Corps center shall, at a minimum, serve as an operating plan for the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INFORMATION.—The Secretary may require the operator, in order to remain eligible to operate the Job Corps center, to submit such additional information as the Secretary may require, which shall be considered part of the operating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AVAILABILITY.—The Secretary shall make the operating plan described in subsections (a) and (b), excluding any proprietary information, available to the public. </w:t>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152. STANDARDS OF CONDUCT.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PROVISION AND ENFORCEMENT.—The Secretary shall pro</w:t>
      </w:r>
      <w:r w:rsidRPr="00735B3A">
        <w:rPr>
          <w:rFonts w:eastAsiaTheme="minorEastAsia" w:cs="MKJJO B+ New Century Schlbk"/>
          <w:color w:val="000000"/>
          <w:sz w:val="24"/>
          <w:szCs w:val="24"/>
        </w:rPr>
        <w:softHyphen/>
        <w:t xml:space="preserve">vide, and directors of Job Corps centers shall stringently enforce, standards of conduct within the centers. Such standards of conduct shall include provisions forbidding the actions described in subsection (b)(2)(A).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DISCIPLINARY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GENERAL.—To promote the proper behavioral stand</w:t>
      </w:r>
      <w:r w:rsidRPr="00735B3A">
        <w:rPr>
          <w:rFonts w:eastAsiaTheme="minorEastAsia" w:cs="MKJJO B+ New Century Schlbk"/>
          <w:color w:val="000000"/>
          <w:sz w:val="24"/>
          <w:szCs w:val="24"/>
        </w:rPr>
        <w:softHyphen/>
        <w:t xml:space="preserve">ards in the Job Corps, the directors of Job Corps centers shall have the authority to take appropriate disciplinary measures against enrollees if such a director determines that an enrollee has committed a violation of the standards of conduct. The director shall dismiss the enrollee from the Job Corps if the director determines that the retention of the enrollee in the Job Corps will jeopardize the enforcement of such standards, threaten the safety of staff, students, or the local community, or diminish the opportunities of other enrollees.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ZERO TOLERANCE POLICY AND DRUG TESTING.—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GUIDELINES.—The Secretary shall adopt guidelines establishing a zero tolerance policy for an act of violence, for use, sale, or possession of a controlled substance, for abuse of alcohol, or for other illegal or disruptive activity.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DRUG TESTING.—The Secretary shall require drug testing of all enrollees for controlled substances in accordance with procedures prescribed by the Secretary under section 145(a).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DEFINITIONS.—In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CONTROLLED SUBSTANCE.—The term “controlled substance” has the meaning given the term in section 102 of the Controlled Substances Act (21 U.S.C. 802).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ZERO TOLERANCE POLICY.—The term “zero tolerance policy” means a policy under which an enrollee shall be automatically dismissed from the Job Corps after a determination by the director that the enrollee has carried out</w:t>
      </w:r>
      <w:r w:rsidR="00EE54CA">
        <w:rPr>
          <w:rFonts w:eastAsiaTheme="minorEastAsia" w:cs="MKJJO B+ New Century Schlbk"/>
          <w:color w:val="000000"/>
          <w:sz w:val="24"/>
          <w:szCs w:val="24"/>
        </w:rPr>
        <w:t xml:space="preserve"> an action described in subpara</w:t>
      </w:r>
      <w:r w:rsidRPr="00735B3A">
        <w:rPr>
          <w:rFonts w:eastAsiaTheme="minorEastAsia" w:cs="MKJJO B+ New Century Schlbk"/>
          <w:color w:val="000000"/>
          <w:sz w:val="24"/>
          <w:szCs w:val="24"/>
        </w:rPr>
        <w:t xml:space="preserve">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APPEAL.—A disciplinary measure taken by a director under this section shall be subject to expeditious appeal in accordance with procedures established by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153. COMMUNITY PARTICIPATION.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BUSINESS AND COMMUNITY PARTICIPATION.—The director of each Job Corps center shall ensure the establishment and development of the mutually beneficial business and community relationships and networks described in subsection (b), including the use of local boards, in order to enhance the effectiveness of such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NETWORKS.—The activities carried out by each Job Corps center under this section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establishing and developing relationships and networks with—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local and distan</w:t>
      </w:r>
      <w:r>
        <w:rPr>
          <w:rFonts w:eastAsiaTheme="minorEastAsia" w:cs="MKJJO B+ New Century Schlbk"/>
          <w:color w:val="000000"/>
          <w:sz w:val="24"/>
          <w:szCs w:val="24"/>
        </w:rPr>
        <w:t>t employers, to the extent prac</w:t>
      </w:r>
      <w:r w:rsidRPr="00735B3A">
        <w:rPr>
          <w:rFonts w:eastAsiaTheme="minorEastAsia" w:cs="MKJJO B+ New Century Schlbk"/>
          <w:color w:val="000000"/>
          <w:sz w:val="24"/>
          <w:szCs w:val="24"/>
        </w:rPr>
        <w:t xml:space="preserve">ticable, in coordination with entities carrying out other Federal and non-Federal programs that conduct similar outreach to employers;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applicable one-stop centers and applicable local boards, for the purpose of providing—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information to, and referral of, potential enrollees;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job opportunities for Job Corps graduates;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(C)(i) entities carrying out relevant apprenticeship programs and youth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labor-management organizations and local labor organizations;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employers and contractors that support national tr</w:t>
      </w:r>
      <w:r>
        <w:rPr>
          <w:rFonts w:eastAsiaTheme="minorEastAsia" w:cs="MKJJO B+ New Century Schlbk"/>
          <w:color w:val="000000"/>
          <w:sz w:val="24"/>
          <w:szCs w:val="24"/>
        </w:rPr>
        <w:t>aining contractor programs;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community-based organizations, non-profit organizations, and intermediaries providing workforce development-related services;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establishing and developing relationships with members of the community in which the Job Corps center is located, informing members of the community about the projects of the Job Corps center and changes in the rules, procedures, or activities of the center that may affect the community, and planning events of mutual interest to the community and the Job Corps center.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NEW CENTERS.—The director of a Job Corps center that is not yet operating shall ensure the establishment and development of the relationships and networks described in subsection (b) at least 3 months prior to the date on which the center accepts th</w:t>
      </w:r>
      <w:r>
        <w:rPr>
          <w:rFonts w:eastAsiaTheme="minorEastAsia" w:cs="MKJJO B+ New Century Schlbk"/>
          <w:color w:val="000000"/>
          <w:sz w:val="24"/>
          <w:szCs w:val="24"/>
        </w:rPr>
        <w:t>e first enrollee at the center.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154. WORKFORCE COUNCILS.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GENERAL.—Each Job Corps center shall have a workforce council, appointed by the director of the center, in accordance with procedures established by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WORKFORCE COUNCIL COMPOSITION.—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GENERAL.—A workforce council shall be comprised of—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majority of members who shall be owners of business concerns, chief executives or chief operating officers of nongovernmental employers, or other private sector employers,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have substantial management, hiring, or policy responsibility;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represent businesses with employment opportunities that r</w:t>
      </w:r>
      <w:r w:rsidR="00EE54CA">
        <w:rPr>
          <w:rFonts w:eastAsiaTheme="minorEastAsia" w:cs="MKJJO B+ New Century Schlbk"/>
          <w:color w:val="000000"/>
          <w:sz w:val="24"/>
          <w:szCs w:val="24"/>
        </w:rPr>
        <w:t>eflect the employment opportuni</w:t>
      </w:r>
      <w:r w:rsidRPr="00735B3A">
        <w:rPr>
          <w:rFonts w:eastAsiaTheme="minorEastAsia" w:cs="MKJJO B+ New Century Schlbk"/>
          <w:color w:val="000000"/>
          <w:sz w:val="24"/>
          <w:szCs w:val="24"/>
        </w:rPr>
        <w:t xml:space="preserve">ties of the applicable local areas in which enrollees will be seeking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representatives of labor organizations (where present) and representatives of employees;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enrollees and graduates of the Job Corps.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LOCAL BOARD.—The workforce council may include members of the applicable local boards who meet the requirements described in paragraph (1).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EMPLOYERS OUTSIDE OF LOCAL AREA.—The workforce council for a Job Corps center may include, or otherwise provide for consultation with, employers from outside the local area who are likely to hire a significant number of enrollees from the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SPECIAL RULE FOR SINGLE STATE LOCAL AREAS.—In the case of a single State local area designated under section 106(d), the workforce council shall include a representative of the State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RESPONSIBILITIES.—The responsibilities of the workforce council shall be—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to work closely with all applicable local boards in order to determine, and recommend to the Secretary, appropriate career and technical education and training for the center; </w:t>
      </w:r>
    </w:p>
    <w:p w:rsidR="001C0C84" w:rsidRDefault="001C0C8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2708DF" w:rsidP="00EF2906">
      <w:pPr>
        <w:widowControl w:val="0"/>
        <w:autoSpaceDE w:val="0"/>
        <w:autoSpaceDN w:val="0"/>
        <w:adjustRightInd w:val="0"/>
        <w:spacing w:after="0" w:line="240" w:lineRule="auto"/>
        <w:rPr>
          <w:rFonts w:eastAsiaTheme="minorEastAsia" w:cs="MKJJO B+ New Century Schlbk"/>
          <w:color w:val="000000"/>
          <w:sz w:val="24"/>
          <w:szCs w:val="24"/>
        </w:rPr>
      </w:pPr>
      <w:r>
        <w:rPr>
          <w:rFonts w:eastAsiaTheme="minorEastAsia" w:cs="MKJJO B+ New Century Schlbk"/>
          <w:color w:val="000000"/>
          <w:sz w:val="24"/>
          <w:szCs w:val="24"/>
        </w:rPr>
        <w:t>(</w:t>
      </w:r>
      <w:r w:rsidR="00EF2906" w:rsidRPr="00735B3A">
        <w:rPr>
          <w:rFonts w:eastAsiaTheme="minorEastAsia" w:cs="MKJJO B+ New Century Schlbk"/>
          <w:color w:val="000000"/>
          <w:sz w:val="24"/>
          <w:szCs w:val="24"/>
        </w:rPr>
        <w:t xml:space="preserve">2) to review all the relevant labor market information, including related information in the State plan or the local plan,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recommend the in-demand industry sectors or occupations in the area in which the Job Corps center operates;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determine the employment opportunities in the local areas in which the enrollees intend to seek employ</w:t>
      </w:r>
      <w:r w:rsidRPr="00735B3A">
        <w:rPr>
          <w:rFonts w:eastAsiaTheme="minorEastAsia" w:cs="MKJJO B+ New Century Schlbk"/>
          <w:color w:val="000000"/>
          <w:sz w:val="24"/>
          <w:szCs w:val="24"/>
        </w:rPr>
        <w:softHyphen/>
        <w:t xml:space="preserve">ment after graduation;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determine the skills and education that are nec</w:t>
      </w:r>
      <w:r w:rsidRPr="00735B3A">
        <w:rPr>
          <w:rFonts w:eastAsiaTheme="minorEastAsia" w:cs="MKJJO B+ New Century Schlbk"/>
          <w:color w:val="000000"/>
          <w:sz w:val="24"/>
          <w:szCs w:val="24"/>
        </w:rPr>
        <w:softHyphen/>
        <w:t>essary to obtain th</w:t>
      </w:r>
      <w:r>
        <w:rPr>
          <w:rFonts w:eastAsiaTheme="minorEastAsia" w:cs="MKJJO B+ New Century Schlbk"/>
          <w:color w:val="000000"/>
          <w:sz w:val="24"/>
          <w:szCs w:val="24"/>
        </w:rPr>
        <w:t>e employment opportunities; and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recommend to the Secretary the type of career and technical education and training that should be implemented at the center to enable the enrollees to obtain the employment opportunities;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to meet at least once every 6 months to reevaluate the labor market information, and other relevant information, to determine, and recommend to the Secretary, any necessary changes in the career and technical education and training provided at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NEW CENTERS.—The workforce council for a Job Corps center that is not yet operating shall carry out the responsibilities described in subsection (c) at least 3 months prior to the date on which the center accepts the first enrollee at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Pr>
          <w:rFonts w:eastAsiaTheme="minorEastAsia" w:cs="MKJJP D+ New Century Schlbk"/>
          <w:b/>
          <w:bCs/>
          <w:color w:val="000000"/>
          <w:sz w:val="24"/>
          <w:szCs w:val="24"/>
        </w:rPr>
        <w:t>SEC. 155. ADVISORY COMMITTEES.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 Secretary may establish and use advisory committees in connection with the operation of the Job Corps program, and the operation of Job Corps centers, whenever the Secretary determines that the availability of outside advice and counsel on a regular basis would be of substantial benefit in identifying and overcoming problems, in planning program or center development, or in strengthening relationships between the Job Corps and agencies, institutions, or groups</w:t>
      </w:r>
      <w:r>
        <w:rPr>
          <w:rFonts w:eastAsiaTheme="minorEastAsia" w:cs="MKJJO B+ New Century Schlbk"/>
          <w:color w:val="000000"/>
          <w:sz w:val="24"/>
          <w:szCs w:val="24"/>
        </w:rPr>
        <w:t xml:space="preserve"> engaged in related activities.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156. EXPERIMENTAL PROJECTS AND TECHNICAL ASSISTANCE.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PROJECTS.—The Secretary may carry out experimental, research, or demonstration projects relating to carrying out the Job Corps program. The Secretary may waive any provisions of this subtitle that the Secretary finds would prevent the Secretary from carrying out the projects if the Secretary informs the Committee on Education and the Workforce of the House of Representatives and the Committee on Health, Education, Labor, and Pensions of the Senate, in writing, not less than 90 days in advance of issuing such waiver.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TECHNICAL ASSISTANCE.—From the funds provided under section 162 (for the purposes of administration), the Secretary may reserve </w:t>
      </w:r>
      <w:r>
        <w:rPr>
          <w:rFonts w:eastAsiaTheme="minorEastAsia" w:cs="MKJJO B+ New Century Schlbk"/>
          <w:color w:val="000000"/>
          <w:sz w:val="24"/>
          <w:szCs w:val="24"/>
        </w:rPr>
        <w:t>¼</w:t>
      </w:r>
      <w:r w:rsidRPr="00735B3A">
        <w:rPr>
          <w:rFonts w:eastAsiaTheme="minorEastAsia" w:cs="MKJJO B+ New Century Schlbk"/>
          <w:color w:val="000000"/>
          <w:sz w:val="24"/>
          <w:szCs w:val="24"/>
        </w:rPr>
        <w:t xml:space="preserve"> of 1 percent to provide, directly or through grants, contracts, or other agreements or arrangements as the Secretary considers appropriate, technical assistance for the Job Corps program for the purpose of improving program quality. Such assistance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assisting Job Corps centers and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correcting deficiencies under, and violations of, this subtitle;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 meeting or exceeding the expected levels of performance under section 159(c)(1) for the indicators of performance described in section 116(b)(2)(A);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 the development of sound management practices, including financial management procedures;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assisting entities, including entities not currently oper</w:t>
      </w:r>
      <w:r w:rsidRPr="00735B3A">
        <w:rPr>
          <w:rFonts w:eastAsiaTheme="minorEastAsia" w:cs="MKJJO B+ New Century Schlbk"/>
          <w:color w:val="000000"/>
          <w:sz w:val="24"/>
          <w:szCs w:val="24"/>
        </w:rPr>
        <w:softHyphen/>
        <w:t xml:space="preserve">ating a Job Corps center, in developing the additional selection factors information described in section 147(a)(3).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157. APPLICATION OF PROVISIONS OF FEDERAL LAW.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ENROLLEES NOT CONSIDERED TO BE FEDERAL EMPLOYEES.—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GENERAL.—Except as otherwise provided in this subsection and in section 8143(a) of title 5, United States Code, enrollees shall not be considered to be Federal employees and shall not be subject to the provisions of law relating to Federal employment, including such provisions regarding hours of work, rates of compensation, leave, unemployment compensation, and Federal employee benefits.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PROVISIONS RELATING TO TAXES AND SOCIAL SECURITY BENEFITS.—For purposes of the Internal Revenue Code of 1986 and title II of the Social Security Act (42 U.S.C. 401 et seq.), enrollees shall be deemed to be employees of the United States and any service performed by an individual as an enrollee shall be deemed to be performed in the employ of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PROVISIONS RELATING TO COMPENSATION TO FEDERAL EMPLOYEES FOR WORK INJURIES.—For purposes of subchapter I of chapter 81 of title 5, United States Code (relating to compensation to Federal employees for work injuries), enrollees shall be deemed to be civil employees of the Government of the United States within the meaning of the term “employee” as defined in section 8101 of title 5, United States Code, and the provisions of such subchapter shall apply as specified in section 8143(a) of title 5,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FEDERAL TORT CLAIMS PROVISIONS.—For purposes of the Federal tort claims provisions in title 28, United States Code, enrollees shall be considered to be employees of the Government.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ADJUSTMENTS AND SETTLEMENTS.—Whenever the Secretary finds a claim for damages to a person or property resulting from the operation of the Job Corps to be a proper charge against the United States, and the claim is not cognizable under section 2672 of title 28, United States Code, the Secretary may adjust and settle the claim in an amount not exceeding $1,500.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PERSONNEL OF THE UNIFORMED SERVICES.—Personnel of the uniformed services who are detailed or assigned to duty in the performance of agreements made by the Secretary for the sup</w:t>
      </w:r>
      <w:r w:rsidRPr="00735B3A">
        <w:rPr>
          <w:rFonts w:eastAsiaTheme="minorEastAsia" w:cs="MKJJO B+ New Century Schlbk"/>
          <w:color w:val="000000"/>
          <w:sz w:val="24"/>
          <w:szCs w:val="24"/>
        </w:rPr>
        <w:softHyphen/>
        <w:t xml:space="preserve">port of the Job Corps shall not be counted in computing strength under any law limiting the strength of such services or in computing the percentage authorized by law for any grade in such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158. SPECIAL PROVISIONS.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ENROLLMENT.—The Secretary shall ensure that women and men have an equal opportunity to participate in the Job Corps program, consistent with section 145.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STUDIES, EVALUATIONS, PROPOSALS, AND DATA.—The Sec</w:t>
      </w:r>
      <w:r w:rsidRPr="00735B3A">
        <w:rPr>
          <w:rFonts w:eastAsiaTheme="minorEastAsia" w:cs="MKJJO B+ New Century Schlbk"/>
          <w:color w:val="000000"/>
          <w:sz w:val="24"/>
          <w:szCs w:val="24"/>
        </w:rPr>
        <w:softHyphen/>
        <w:t xml:space="preserve">retary shall assure that all studies, evaluations, proposals, and data produced or developed with Federal funds in the course of carrying out the Job Corps program shall become the property of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TRANSFER OF PROPERTY.— </w:t>
      </w:r>
    </w:p>
    <w:p w:rsidR="002708DF" w:rsidRDefault="002708DF">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GENERAL.—Notwithstanding chapter 5 of title 40, United States Code, and any other provision of law, the Secretary and the Secretary of Education shall receive priority by the Secretary of Defense for the direct transfer, on a nonre</w:t>
      </w:r>
      <w:r w:rsidRPr="00735B3A">
        <w:rPr>
          <w:rFonts w:eastAsiaTheme="minorEastAsia" w:cs="MKJJO B+ New Century Schlbk"/>
          <w:color w:val="000000"/>
          <w:sz w:val="24"/>
          <w:szCs w:val="24"/>
        </w:rPr>
        <w:softHyphen/>
        <w:t xml:space="preserve">imbursable basis, of the property described in paragraph (2) for use in carrying out programs under this Act or under any other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PROPERTY.—The property described in this paragraph is real and personal property under the control of the Department of Defense that is not used by such Department, including property that the Secretary of Defense determines is in excess of current and projected requirements of such Department.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GROSS RECEIPTS.—Transactions conducted by a private for-profit or nonprofit entity that is an operator or service provider for a Job Corps center shall not be considered to be generating gross receipts. Such an operator or service provider shall not be liable, directly or indirectly, to any State or subdivision of a State (nor to any person acting on behalf of such a State or subdivision) for any gross receipts taxes, business privilege taxes measured by gross receipts, or any similar taxes imposed on, or measured by, gross receipts in connection with any payments made to or by such entity for operating or providing services to a Job Corps center. Such an operator or service provider shall not be liable to any State or subdivision of a State to collect or pay any sales, excise, use, or similar tax imposed on the sale to or use by such operator or service provider of any property, service, or other item in connection with the operation of or provision of services to a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MANAGEMENT FEE.—The Secretary shall provide each oper</w:t>
      </w:r>
      <w:r w:rsidRPr="00735B3A">
        <w:rPr>
          <w:rFonts w:eastAsiaTheme="minorEastAsia" w:cs="MKJJO B+ New Century Schlbk"/>
          <w:color w:val="000000"/>
          <w:sz w:val="24"/>
          <w:szCs w:val="24"/>
        </w:rPr>
        <w:softHyphen/>
        <w:t xml:space="preserve">ator and (in an appropriate case, as determined by the Secretary) service provider with an equitable and negotiated management fee of not less than 1 percent of the amount of the funding provided under the appropriate agreement specified in section 147.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DONATIONS.—The Secretary may accept on behalf of the Job Corps or individual Job Corps centers charitable donations of cash or other assistance, including equipment and materials, if such donations are available for appropriate use for the purposes set forth in this subtitle.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SALE OF PROPERTY.—Notwithstanding any other provision of law, if the Administrator of General Services sells a Job Corps center facility, the Administrator shall transfer the proceeds from the sale to the Secretary, who shall use the proceeds to carry out the Job Corps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159. MANAGEMENT INFORMATION.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FINANCIAL MANAGEMENT INFORMATION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Secretary shall establish procedures to ensure that each operator, and each service provider, maintains a financial management information system that will provide—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accurate, complete, and current disclosures of the costs of Job Corps operations;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sufficient data for the effective evaluation of activi</w:t>
      </w:r>
      <w:r w:rsidRPr="00735B3A">
        <w:rPr>
          <w:rFonts w:eastAsiaTheme="minorEastAsia" w:cs="MKJJO B+ New Century Schlbk"/>
          <w:color w:val="000000"/>
          <w:sz w:val="24"/>
          <w:szCs w:val="24"/>
        </w:rPr>
        <w:softHyphen/>
        <w:t xml:space="preserve">ties carried out through the Job Corps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ACCOUNTS.—Each operator and service provider shall maintain funds received under this subtitle in accounts in a manner that ensures timely and accurate reporting as required by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FISCAL RESPONSIBILITY.—Operators shall remain fiscally responsible and control costs, regardless of whether the funds made available for Job Corps centers are incrementally increased or decreased between fiscal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AUDIT.—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ACCESS.—The Secretary, the Inspector General of the Department of Labor, the Comptroller General of the United States, and any of their duly authorized representatives, shall have access to any books, documents, papers, and records of the operators and service providers described in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that are pertinent to the Job Corps program, for purposes of conducting surveys, audits, and evaluations of the operators and service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SURVEYS, AUDITS, AND EVALUATIONS.—The Secretary shall survey, audit, or evaluate, or arrange for the survey, audit, or evaluation of, the operators and service providers, using Federal auditors or independent public accountants. The Secretary shall conduct such surveys, audits, or evaluations not less often than once every 3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INFORMATION ON INDICATORS OF PERFORMANCE.—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LEVELS OF PERF</w:t>
      </w:r>
      <w:r>
        <w:rPr>
          <w:rFonts w:eastAsiaTheme="minorEastAsia" w:cs="MKJJO B+ New Century Schlbk"/>
          <w:color w:val="000000"/>
          <w:sz w:val="24"/>
          <w:szCs w:val="24"/>
        </w:rPr>
        <w:t>ORMANCE AND INDICATORS.—The Sec</w:t>
      </w:r>
      <w:r w:rsidRPr="00735B3A">
        <w:rPr>
          <w:rFonts w:eastAsiaTheme="minorEastAsia" w:cs="MKJJO B+ New Century Schlbk"/>
          <w:color w:val="000000"/>
          <w:sz w:val="24"/>
          <w:szCs w:val="24"/>
        </w:rPr>
        <w:t xml:space="preserve">retary shall annually establish expected levels of performance for a Job Corps center and the Job Corps program relating to each of the primary indicators of performance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PERFORMANCE OF RECRUITERS.—The Secretary shall also establish performance indicators, and expected levels of performance on the performance indicators, for recruitment service providers serving the Job Corps program. The perform</w:t>
      </w:r>
      <w:r w:rsidRPr="00735B3A">
        <w:rPr>
          <w:rFonts w:eastAsiaTheme="minorEastAsia" w:cs="MKJJO B+ New Century Schlbk"/>
          <w:color w:val="000000"/>
          <w:sz w:val="24"/>
          <w:szCs w:val="24"/>
        </w:rPr>
        <w:softHyphen/>
        <w:t xml:space="preserve">ance indicators shall relate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number of enrollees recruited, compared to the established goals for such recruitment, and the number of enrollees who remain committed to the program for 90 days after enrollment;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measurements described in subparagraphs (I), (L), and (M) of subsection (d)(1).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PERFORMANCE OF CAREER TRANSITION SERVICE PRO-VIDERS.—The Secretary shall also establish performance indicators, and expected performance levels on the performance indicators, for career transition service providers serving the Job Corps program. The performance indicators shall relate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primary indicators of performance for eligible youth described in section 116(b)(2)(A)(ii);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measurements described in subparagraphs (D), (E), (H), (J), and (K) of subsection (d)(1).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REPORT.—The Secretary shall collect, and annually submit to the Committee on Education and the Workforce of the House of Representatives and the Committee on Health, Education, Labor, and Pensions of the Senate, a report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information on the performance of each Job Corps center, and the Job Corps program, based on the perform</w:t>
      </w:r>
      <w:r w:rsidRPr="00735B3A">
        <w:rPr>
          <w:rFonts w:eastAsiaTheme="minorEastAsia" w:cs="MKJJO B+ New Century Schlbk"/>
          <w:color w:val="000000"/>
          <w:sz w:val="24"/>
          <w:szCs w:val="24"/>
        </w:rPr>
        <w:softHyphen/>
        <w:t xml:space="preserve">ance indicators described in paragraph (1), as compared to the expected level of performance established under such paragraph for each performance indicator;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information on the performance of the service pro</w:t>
      </w:r>
      <w:r w:rsidRPr="00735B3A">
        <w:rPr>
          <w:rFonts w:eastAsiaTheme="minorEastAsia" w:cs="MKJJO B+ New Century Schlbk"/>
          <w:color w:val="000000"/>
          <w:sz w:val="24"/>
          <w:szCs w:val="24"/>
        </w:rPr>
        <w:softHyphen/>
        <w:t>viders described in paragraphs (2) and (3) on the performance indicators established under such paragraphs, as com</w:t>
      </w:r>
      <w:r w:rsidRPr="00735B3A">
        <w:rPr>
          <w:rFonts w:eastAsiaTheme="minorEastAsia" w:cs="MKJJO B+ New Century Schlbk"/>
          <w:color w:val="000000"/>
          <w:sz w:val="24"/>
          <w:szCs w:val="24"/>
        </w:rPr>
        <w:softHyphen/>
        <w:t xml:space="preserve">pared to the expected level of performance established for each performance indicator.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ADDITIONAL INFORMATION.—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Secretary shall also collect, and submit in the report described in subsection (c)(4), information on the performance of each Job Corps center, and the Job Corps program, regarding—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number of enrollees served;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demographic information on the enrollees served, including age, race, gender, and education and income level;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number of graduates of a Job Corps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number of graduates who entered the Armed Forces;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the number of graduates who entered apprenticeship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number of graduates who received a regular secondary school diploma;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the number of graduates who received a State recognized equivalent of a secondary school diploma;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the number of graduates who entered unsubsidized employment related to the career and technical education and training received through the Job Corps program and the number who entered unsubsidized employment not related to the education and training received;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percentage and number of former enrollees, including the number dismissed under the zero tolerance policy described in section 152(b);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the percentage and number of graduates who enter postsecondary education;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(K) the average wa</w:t>
      </w:r>
      <w:r w:rsidR="002708DF">
        <w:rPr>
          <w:rFonts w:eastAsiaTheme="minorEastAsia" w:cs="MKJJO B+ New Century Schlbk"/>
          <w:color w:val="000000"/>
          <w:sz w:val="24"/>
          <w:szCs w:val="24"/>
        </w:rPr>
        <w:t>ge of graduates who enter unsub</w:t>
      </w:r>
      <w:r w:rsidRPr="00735B3A">
        <w:rPr>
          <w:rFonts w:eastAsiaTheme="minorEastAsia" w:cs="MKJJO B+ New Century Schlbk"/>
          <w:color w:val="000000"/>
          <w:sz w:val="24"/>
          <w:szCs w:val="24"/>
        </w:rPr>
        <w:t xml:space="preserve">sidized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on the first day of such 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on the day that is 6 months after such first day;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(L) the percentages of enrollees described in subpara</w:t>
      </w:r>
      <w:r w:rsidRPr="00735B3A">
        <w:rPr>
          <w:rFonts w:eastAsiaTheme="minorEastAsia" w:cs="MKJJO B+ New Century Schlbk"/>
          <w:color w:val="000000"/>
          <w:sz w:val="24"/>
          <w:szCs w:val="24"/>
        </w:rPr>
        <w:softHyphen/>
        <w:t xml:space="preserve">graphs (A) and (B) of section 145(c)(1), as compared to the percentage targets established by the Secretary under such section for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(M) the cost per enrollee, which is calculated by comparing the number of enrollees at the center in a program year to the total budget for such center in the same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(N) the cost per graduate, which is calculated by comparing the number of graduates of the center in a program year compared to the total budget for such center in the same program year;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(O) any additional information required by the Sec</w:t>
      </w:r>
      <w:r w:rsidRPr="00735B3A">
        <w:rPr>
          <w:rFonts w:eastAsiaTheme="minorEastAsia" w:cs="MKJJO B+ New Century Schlbk"/>
          <w:color w:val="000000"/>
          <w:sz w:val="24"/>
          <w:szCs w:val="24"/>
        </w:rPr>
        <w:softHyphen/>
        <w:t xml:space="preserve">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RULES FOR REPORTING OF DATA.—The disaggregation of data under this subsection shall not be required when the number of individuals in a category is insufficient to yield statistically reliable information or when the results would reveal personally identifiable information about an individual.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METHODS.—The Secretary shall collect the information described in subsections (c) and (d), using methods described in section 116(i)(2) and consistent with State law, by entering into agreements with the States to access such data for Job Corps enrollees, former enrollees, and graduates.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PERFORMANCE ASSESSMENTS AND IMPROVEMENTS.—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ASSESSMENTS.—The Secretary shall conduct an annual assessment of the performance of each Job Corps center. Based on the assessment, the Secretary shall take measures to continuously improve the performance of the J</w:t>
      </w:r>
      <w:r w:rsidR="002708DF">
        <w:rPr>
          <w:rFonts w:eastAsiaTheme="minorEastAsia" w:cs="MKJJO B+ New Century Schlbk"/>
          <w:color w:val="000000"/>
          <w:sz w:val="24"/>
          <w:szCs w:val="24"/>
        </w:rPr>
        <w:t>ob Corps pro</w:t>
      </w:r>
      <w:r w:rsidRPr="00735B3A">
        <w:rPr>
          <w:rFonts w:eastAsiaTheme="minorEastAsia" w:cs="MKJJO B+ New Century Schlbk"/>
          <w:color w:val="000000"/>
          <w:sz w:val="24"/>
          <w:szCs w:val="24"/>
        </w:rPr>
        <w:t xml:space="preserve">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PERFORMANCE IMPROVEMENT.—With respect to a Job Corps center that fails to meet the expected levels of performance relating to the primary indicators of performance specified in subsection (c)(1), the Secretary shall develop and implement a performance improvement plan. Such a plan shall require action to be taken during a 1-year period,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providing technical assistance to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changing the career and technical education and training offered at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changing the management staff of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replacing the operator of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reducing the capacity of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relocating the center;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closing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ADDITIONAL PERFORMANCE IMPROVEMENT.—In addition to the performance improv</w:t>
      </w:r>
      <w:r w:rsidR="002708DF">
        <w:rPr>
          <w:rFonts w:eastAsiaTheme="minorEastAsia" w:cs="MKJJO B+ New Century Schlbk"/>
          <w:color w:val="000000"/>
          <w:sz w:val="24"/>
          <w:szCs w:val="24"/>
        </w:rPr>
        <w:t>ement plans required under para</w:t>
      </w:r>
      <w:r w:rsidRPr="00735B3A">
        <w:rPr>
          <w:rFonts w:eastAsiaTheme="minorEastAsia" w:cs="MKJJO B+ New Century Schlbk"/>
          <w:color w:val="000000"/>
          <w:sz w:val="24"/>
          <w:szCs w:val="24"/>
        </w:rPr>
        <w:t>graph (2), the Secretary may develop and implement additional performance improvement plans. Such a plan shall require improvements, including the</w:t>
      </w:r>
      <w:r w:rsidR="002708DF">
        <w:rPr>
          <w:rFonts w:eastAsiaTheme="minorEastAsia" w:cs="MKJJO B+ New Century Schlbk"/>
          <w:color w:val="000000"/>
          <w:sz w:val="24"/>
          <w:szCs w:val="24"/>
        </w:rPr>
        <w:t xml:space="preserve"> actions described in such para</w:t>
      </w:r>
      <w:r w:rsidRPr="00735B3A">
        <w:rPr>
          <w:rFonts w:eastAsiaTheme="minorEastAsia" w:cs="MKJJO B+ New Century Schlbk"/>
          <w:color w:val="000000"/>
          <w:sz w:val="24"/>
          <w:szCs w:val="24"/>
        </w:rPr>
        <w:t xml:space="preserve">graph, for a Job Corps center that fails to meet criteria established by the Secretary other than the expected levels of performance described in such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CIVILIAN CONSERVATION CENTERS.—With respect to a Civilian Conservation Center that fails to meet the expected levels of performance relating to the primary indicators of performance specified in subsection (c)(1) or fails to improve performance as described in paragraph (2) after 3 program years, the Secretary, in consultation with the Secretary of Agri</w:t>
      </w:r>
      <w:r w:rsidRPr="00735B3A">
        <w:rPr>
          <w:rFonts w:eastAsiaTheme="minorEastAsia" w:cs="MKJJO B+ New Century Schlbk"/>
          <w:color w:val="000000"/>
          <w:sz w:val="24"/>
          <w:szCs w:val="24"/>
        </w:rPr>
        <w:softHyphen/>
        <w:t>culture, shall select an entity to operate the Civilian Co</w:t>
      </w:r>
      <w:r w:rsidR="00A20E62">
        <w:rPr>
          <w:rFonts w:eastAsiaTheme="minorEastAsia" w:cs="MKJJO B+ New Century Schlbk"/>
          <w:color w:val="000000"/>
          <w:sz w:val="24"/>
          <w:szCs w:val="24"/>
        </w:rPr>
        <w:t>nserva</w:t>
      </w:r>
      <w:r w:rsidRPr="00735B3A">
        <w:rPr>
          <w:rFonts w:eastAsiaTheme="minorEastAsia" w:cs="MKJJO B+ New Century Schlbk"/>
          <w:color w:val="000000"/>
          <w:sz w:val="24"/>
          <w:szCs w:val="24"/>
        </w:rPr>
        <w:t xml:space="preserve">tion Center on a competitive basis, in accordance with the requirements of section 147.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PARTICIPANT HEALTH AND SAFETY.—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CENTER.—The Secretary shall ensure that a review by an appropriate Federal, State, or local entity of the physical condition and health-related activities of each Job Corps center occurs annually.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WORK-BASED LEARNING LOCATIONS.—The Secretary shall require that an entity that has entered into a contract to provide work-based learning activities for any Job Corps enrollee under this subtitle shall comply with the Occupational Safety and Health Act of 1970 (29 U.S.C. 651 et seq.) or, as appropriate, under the corresponding State Occupational Safety and Health Act of 1970 requirements in the State in which such activities occur.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BUILDINGS AND FACILITIES.—The Secretary shall collect, and submit in the report described in subsection (c)(4), information regarding the state of Job Corps buildings and facilities. Such report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 review of requested construction, rehabilitation, and acquisition projects, by each Job Corps center;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 review of new facilities under construction.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NATIONAL AND COMMUNITY SERVICE.—The Secretary shall include in the report described in subs</w:t>
      </w:r>
      <w:r>
        <w:rPr>
          <w:rFonts w:eastAsiaTheme="minorEastAsia" w:cs="MKJJO B+ New Century Schlbk"/>
          <w:color w:val="000000"/>
          <w:sz w:val="24"/>
          <w:szCs w:val="24"/>
        </w:rPr>
        <w:t>ection (c)(4) available informa</w:t>
      </w:r>
      <w:r w:rsidRPr="00735B3A">
        <w:rPr>
          <w:rFonts w:eastAsiaTheme="minorEastAsia" w:cs="MKJJO B+ New Century Schlbk"/>
          <w:color w:val="000000"/>
          <w:sz w:val="24"/>
          <w:szCs w:val="24"/>
        </w:rPr>
        <w:t xml:space="preserve">tion regarding the national and community service activities of enrollees, particularly those enrollees at Civilian Conservation Centers.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CLOSURE OF JOB CORPS CENTER.—Prior to the closure of any Job Corps center, the Secretary shall ensure—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that the proposed decision to close the center is announced in advance to the general public through publication in the Federal Register or other appropriate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the establishment of a reasonable comment period, not to exceed 30 days, for interested individuals to submit written comments to the Secretary;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that the Member of Congress who represents the district in which such center is located is notified within a reasonable period of time in advance of any final decision to close the center.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160. GENERAL PROVISIONS.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Secretary is authorized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disseminate, with regard to the provisions of section 3204 of title 39, United States Code, data and information in such forms as the Secretary shall determine to be appro</w:t>
      </w:r>
      <w:r w:rsidRPr="00735B3A">
        <w:rPr>
          <w:rFonts w:eastAsiaTheme="minorEastAsia" w:cs="MKJJO B+ New Century Schlbk"/>
          <w:color w:val="000000"/>
          <w:sz w:val="24"/>
          <w:szCs w:val="24"/>
        </w:rPr>
        <w:softHyphen/>
        <w:t xml:space="preserve">priate, to public agencies, private organizations, and the general public;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subject to section 157(b), collect or compromise all obligations to or held by the Secretary and exercise all legal or equitable rights accruing to the Secretary in connection with the payment of obligations</w:t>
      </w:r>
      <w:r w:rsidR="00A20E62">
        <w:rPr>
          <w:rFonts w:eastAsiaTheme="minorEastAsia" w:cs="MKJJO B+ New Century Schlbk"/>
          <w:color w:val="000000"/>
          <w:sz w:val="24"/>
          <w:szCs w:val="24"/>
        </w:rPr>
        <w:t xml:space="preserve"> until such time as such obliga</w:t>
      </w:r>
      <w:r w:rsidRPr="00735B3A">
        <w:rPr>
          <w:rFonts w:eastAsiaTheme="minorEastAsia" w:cs="MKJJO B+ New Century Schlbk"/>
          <w:color w:val="000000"/>
          <w:sz w:val="24"/>
          <w:szCs w:val="24"/>
        </w:rPr>
        <w:t xml:space="preserve">tions may be referred to the Attorney General for suit or collection;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expend funds made available for purposes of this sub</w:t>
      </w:r>
      <w:r w:rsidRPr="00735B3A">
        <w:rPr>
          <w:rFonts w:eastAsiaTheme="minorEastAsia" w:cs="MKJJO B+ New Century Schlbk"/>
          <w:color w:val="000000"/>
          <w:sz w:val="24"/>
          <w:szCs w:val="24"/>
        </w:rPr>
        <w:softHyphen/>
        <w:t xml:space="preserve">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for printing and binding, in accordance with applicable law (including regulation);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without regard to any other law (including regulation), for rent of buildings and space in buildings and for repair, alteration, and improvement of buildings and space in buildings rented by the Secretary, except that the Secretary shall not expend funds under the authority of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except when necessary to obtain an item, service, or facility, that is required in the proper administration of this subtitle, and that otherwise could not be obtained, or could not be obtained in the quantity or quality needed, or at the time, in the form, or under the conditions in which the item, service, or facility is needed;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prior to having given written notification to the Administrator of General Services (if the expenditure would affect an activity that otherwise would be under the jurisdiction of the General Services Administration) of the intention of the Secretary to make the expenditure, and the reasons and justifications for the expenditure.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161. JOB CORPS OVERSIGHT AND REPORTING.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TEMPORARY FINANCIAL REPORTING.—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GENERAL.—Durin</w:t>
      </w:r>
      <w:r>
        <w:rPr>
          <w:rFonts w:eastAsiaTheme="minorEastAsia" w:cs="MKJJO B+ New Century Schlbk"/>
          <w:color w:val="000000"/>
          <w:sz w:val="24"/>
          <w:szCs w:val="24"/>
        </w:rPr>
        <w:t>g the periods described in para</w:t>
      </w:r>
      <w:r w:rsidRPr="00735B3A">
        <w:rPr>
          <w:rFonts w:eastAsiaTheme="minorEastAsia" w:cs="MKJJO B+ New Century Schlbk"/>
          <w:color w:val="000000"/>
          <w:sz w:val="24"/>
          <w:szCs w:val="24"/>
        </w:rPr>
        <w:t xml:space="preserve">graphs (2) and (3)(B), the Secretary shall prepare and submit to the applicable committees financial reports regarding the Job Corps program under this subtitle. Each such financial report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information regarding the implementation of the financial oversight measures suggested in the May 31, 2013, report of the Office of Inspector General of the Department of Labor entitled “The U.S. Department of Labor’s Employment and Training Administration Needs to Strengthen Controls over Job Corps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description of any budgetary shortfalls for the program for the period covered by the financial report, and the reasons for such shortfalls;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 description and explanation for any approval for contract expenditures that are in excess of the amounts provided for under the contract.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TIMING OF REPORTS.—The Secretary shall submit a financial report under paragraph (1) once every 6 months begin</w:t>
      </w:r>
      <w:r w:rsidRPr="00735B3A">
        <w:rPr>
          <w:rFonts w:eastAsiaTheme="minorEastAsia" w:cs="MKJJO B+ New Century Schlbk"/>
          <w:color w:val="000000"/>
          <w:sz w:val="24"/>
          <w:szCs w:val="24"/>
        </w:rPr>
        <w:softHyphen/>
        <w:t xml:space="preserve">ning on the date of enactment of this Act, for a 3-year period. After the completion of such 3-year period, the Secretary shall submit a financial report under such paragraph once a year for the next 2 years, unless additional reports are required under paragraph (3)(B).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REPORTING REQUIREMENTS IN CASES OF BUDGETARY SHORTFALLS.—If any financial report required under this subsection finds that the Job Corps program under this subtitle has a budgetary shortfall for the period covered by the report, the Secretary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not later than 90 days after the budgetary shortfall was identified, submit a report to the applicable committees explaining how the budgetary shortfall will be addressed;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submit an additio</w:t>
      </w:r>
      <w:r>
        <w:rPr>
          <w:rFonts w:eastAsiaTheme="minorEastAsia" w:cs="MKJJO B+ New Century Schlbk"/>
          <w:color w:val="000000"/>
          <w:sz w:val="24"/>
          <w:szCs w:val="24"/>
        </w:rPr>
        <w:t>nal financial report under para</w:t>
      </w:r>
      <w:r w:rsidRPr="00735B3A">
        <w:rPr>
          <w:rFonts w:eastAsiaTheme="minorEastAsia" w:cs="MKJJO B+ New Century Schlbk"/>
          <w:color w:val="000000"/>
          <w:sz w:val="24"/>
          <w:szCs w:val="24"/>
        </w:rPr>
        <w:t xml:space="preserve">graph (1) for each 6-month period subsequent to the finding of the budgetary shortfall until the Secretary demonstrates, through such report, that the Job Corps program has no budgetary shortfall.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THIRD-PARTY REVIEW.—Every 5 years after the date of enactment of this Act, the Secretary shall provide for a third-party review of the Job Corps program under this subtitle that addresses all of the areas described in subparagraphs (A) through (G) of section 169(a)(2). The results of the review shall be submitted to the Committee on Education and the Workforce of the House of Representatives and the Committee on Health, Education, Labor, and Pensions of the Senate.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CRITERIA FOR JOB CORPS CENTER CLOSURES.—By not later than December 1, 2014, the Secretary shall establish written criteria that the Secretary shall use to determine when a Job Corps center supported under this subtitle is to be closed and how to carry out such closure, and shall submit such criteria to the applicable committees.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DEFINITION OF APPLICABLE COMMITTEES.—In this section, the term “applicable committees”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the Committee on Education and the Workforce of the House of Representatives;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the Subcommittee on Labor, Health and Human Services, Education, and Related Agencies of the Committee of Appropriations of the House of Representatives;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the Committee on He</w:t>
      </w:r>
      <w:r w:rsidR="00A20E62">
        <w:rPr>
          <w:rFonts w:eastAsiaTheme="minorEastAsia" w:cs="MKJJO B+ New Century Schlbk"/>
          <w:color w:val="000000"/>
          <w:sz w:val="24"/>
          <w:szCs w:val="24"/>
        </w:rPr>
        <w:t>alth, Education, Labor, and Pen</w:t>
      </w:r>
      <w:r w:rsidRPr="00735B3A">
        <w:rPr>
          <w:rFonts w:eastAsiaTheme="minorEastAsia" w:cs="MKJJO B+ New Century Schlbk"/>
          <w:color w:val="000000"/>
          <w:sz w:val="24"/>
          <w:szCs w:val="24"/>
        </w:rPr>
        <w:t xml:space="preserve">sions of the Senate;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the Subcommittee on Labor, Health and Human Services, Education, and Related Agencies of the Committee of Appropriations of the Senate.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162. AUTHORIZATION OF APPROPRIATIONS.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There are authorized to be appropriated to carry out this sub</w:t>
      </w:r>
      <w:r w:rsidRPr="00735B3A">
        <w:rPr>
          <w:rFonts w:eastAsiaTheme="minorEastAsia" w:cs="MKJJO B+ New Century Schlbk"/>
          <w:color w:val="000000"/>
          <w:sz w:val="24"/>
          <w:szCs w:val="24"/>
        </w:rPr>
        <w:softHyphen/>
        <w:t xml:space="preserve">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$1,688,155,000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$1,818,548,000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$1,856,283,000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$1,897,455,000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$1,942,064,000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$1,983,236,000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Subtitle D—National Programs</w:t>
      </w:r>
    </w:p>
    <w:p w:rsidR="00EF2906" w:rsidRPr="000D27F8"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166. NATIVE AMERICAN PROGRAMS.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PURPOSE.—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purpose of this section is to support employment and training activities for Indian, Alaska Native, and Native Hawaiian individuals in order—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to develop more fully the academic, occupational, and literacy skills of such individuals;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to make such individuals more competitive in the workforce and to equip them with the entrepreneurial skills necessary for successful self-employment;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to promote the economic and social development of Indian, Alaska Native, and Native </w:t>
      </w:r>
      <w:r w:rsidR="00A20E62">
        <w:rPr>
          <w:rFonts w:eastAsiaTheme="minorEastAsia" w:cs="MKJJO B+ New Century Schlbk"/>
          <w:color w:val="000000"/>
          <w:sz w:val="24"/>
          <w:szCs w:val="24"/>
        </w:rPr>
        <w:t>Hawaiian commu</w:t>
      </w:r>
      <w:r w:rsidRPr="00735B3A">
        <w:rPr>
          <w:rFonts w:eastAsiaTheme="minorEastAsia" w:cs="MKJJO B+ New Century Schlbk"/>
          <w:color w:val="000000"/>
          <w:sz w:val="24"/>
          <w:szCs w:val="24"/>
        </w:rPr>
        <w:t xml:space="preserve">nities in accordance with the goals and values of such communities.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INDIAN POLICY.—All programs assisted under this sec</w:t>
      </w:r>
      <w:r w:rsidRPr="00735B3A">
        <w:rPr>
          <w:rFonts w:eastAsiaTheme="minorEastAsia" w:cs="MKJJO B+ New Century Schlbk"/>
          <w:color w:val="000000"/>
          <w:sz w:val="24"/>
          <w:szCs w:val="24"/>
        </w:rPr>
        <w:softHyphen/>
        <w:t xml:space="preserve">tion shall be administered in a manner consistent with the principles of the Indian Self-Determination and Education Assistance Act (25 U.S.C. 450 et seq.) and the government-to-government relationship between the Federal Government and Indian tribal governments. </w:t>
      </w:r>
    </w:p>
    <w:p w:rsidR="002708DF" w:rsidRDefault="002708DF">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DEFINITIONS.—As used in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ALASKA NATIVE.—The term “Alaska Native” includes a Native and a descendant of a Native, as such terms are defined in subsections (b) and (r) of section 3 of the Alaska Native Claims Settlement Act (43 U.S.C. 1602(b), (r)).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INDIAN, INDIAN TRIBE, AND TRIBAL ORGANIZATION.—The terms “Indian”, “Indian tribe”, and “tribal organization” have the meanings given such terms in subsections (d), (e), and (l), respectively, of section 4 of the Indian Self-Determination and Education Assistance Act (25 U.S.C. 450b).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NATIVE HAWAIIAN AND NATIVE HAWAIIAN ORGANIZATION.—The terms “Native Hawaiian” and “Native Hawaiian organization” have the meanings given such terms in section 7207 of the Native Hawaiian Education Act (20 U.S.C. 7517).</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PROGRAM AUTHORIZED.—Every 4 years, the Secretary shall, on a competitive basis, make grants to, or enter into contracts or cooperative agreements with, Indian tribes, tribal organizations, Alaska Native entities, Indian-controlled organizations serving Indians, or Native Hawaiian organizations to carry out the authorized activities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AUTHORIZED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GENERAL.—Funds made available under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shall be used to carry out the activities described in para</w:t>
      </w:r>
      <w:r w:rsidRPr="00735B3A">
        <w:rPr>
          <w:rFonts w:eastAsiaTheme="minorEastAsia" w:cs="MKJJO B+ New Century Schlbk"/>
          <w:color w:val="000000"/>
          <w:sz w:val="24"/>
          <w:szCs w:val="24"/>
        </w:rPr>
        <w:softHyphen/>
        <w:t xml:space="preserve">graph (2)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are consistent with this section;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are necessary to meet the needs of Indians, Alaska Natives, or Native Hawaiians preparing to enter, reenter, or retain unsubsidized e</w:t>
      </w:r>
      <w:r>
        <w:rPr>
          <w:rFonts w:eastAsiaTheme="minorEastAsia" w:cs="MKJJO B+ New Century Schlbk"/>
          <w:color w:val="000000"/>
          <w:sz w:val="24"/>
          <w:szCs w:val="24"/>
        </w:rPr>
        <w:t>mployment leading to self-suffi</w:t>
      </w:r>
      <w:r w:rsidRPr="00735B3A">
        <w:rPr>
          <w:rFonts w:eastAsiaTheme="minorEastAsia" w:cs="MKJJO B+ New Century Schlbk"/>
          <w:color w:val="000000"/>
          <w:sz w:val="24"/>
          <w:szCs w:val="24"/>
        </w:rPr>
        <w:t xml:space="preserve">ciency.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WORKFORCE DE</w:t>
      </w:r>
      <w:r w:rsidR="00A20E62">
        <w:rPr>
          <w:rFonts w:eastAsiaTheme="minorEastAsia" w:cs="MKJJO B+ New Century Schlbk"/>
          <w:color w:val="000000"/>
          <w:sz w:val="24"/>
          <w:szCs w:val="24"/>
        </w:rPr>
        <w:t>VELOPMENT ACTIVITIES AND SUPPLE</w:t>
      </w:r>
      <w:r w:rsidRPr="00735B3A">
        <w:rPr>
          <w:rFonts w:eastAsiaTheme="minorEastAsia" w:cs="MKJJO B+ New Century Schlbk"/>
          <w:color w:val="000000"/>
          <w:sz w:val="24"/>
          <w:szCs w:val="24"/>
        </w:rPr>
        <w:t xml:space="preserve">MENTAL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GENERAL.—Funds made available under subsection (c) shall be used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comprehensive workforce development activities for Indians, Alaska Natives, or Native Hawaiians, including training on entrepreneurial skills;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supplemental services for Indian, Alaska Native, or Native Hawaiian youth on or near Indian reservations and in Oklahoma, Alaska, or Hawaii.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SPECIAL RULE.—Notwithstanding any other provision of this section, individuals who were eligible to participate in programs under section 401 of the Job Training Partnership Act (as such section was in effect on the day before the date of enactment of the Workforce Investment Act of 1998) shall be eligible to participate in an activity assisted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PROGRAM PLAN.—In order to receive a grant or enter into a contract or cooperative agreement under this section, an entity described in subsection (c) shall submit to the Secretary a program plan that describes a 4-year strategy for meeting the needs of Indian, Alaska Native, or Native</w:t>
      </w:r>
      <w:r>
        <w:rPr>
          <w:rFonts w:eastAsiaTheme="minorEastAsia" w:cs="MKJJO B+ New Century Schlbk"/>
          <w:color w:val="000000"/>
          <w:sz w:val="24"/>
          <w:szCs w:val="24"/>
        </w:rPr>
        <w:t xml:space="preserve"> Hawaiian individuals, as appro</w:t>
      </w:r>
      <w:r w:rsidRPr="00735B3A">
        <w:rPr>
          <w:rFonts w:eastAsiaTheme="minorEastAsia" w:cs="MKJJO B+ New Century Schlbk"/>
          <w:color w:val="000000"/>
          <w:sz w:val="24"/>
          <w:szCs w:val="24"/>
        </w:rPr>
        <w:t xml:space="preserve">priate, in the area served by such entity. Such plan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be consistent with the purpose of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identify the population to be served;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identify the education and employment needs of the population to be served and the manner in which the activities to be provided will strengthen the ability of the individuals served to obtain or retain unsubsidized employment leading to self-sufficiency;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describe the activities to be provided and the manner in which such activities are to</w:t>
      </w:r>
      <w:r>
        <w:rPr>
          <w:rFonts w:eastAsiaTheme="minorEastAsia" w:cs="MKJJO B+ New Century Schlbk"/>
          <w:color w:val="000000"/>
          <w:sz w:val="24"/>
          <w:szCs w:val="24"/>
        </w:rPr>
        <w:t xml:space="preserve"> be integrated with other appro</w:t>
      </w:r>
      <w:r w:rsidRPr="00735B3A">
        <w:rPr>
          <w:rFonts w:eastAsiaTheme="minorEastAsia" w:cs="MKJJO B+ New Century Schlbk"/>
          <w:color w:val="000000"/>
          <w:sz w:val="24"/>
          <w:szCs w:val="24"/>
        </w:rPr>
        <w:t xml:space="preserve">priate activities; and </w:t>
      </w:r>
    </w:p>
    <w:p w:rsidR="002708DF" w:rsidRDefault="002708DF">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describe, after the entity submitting the plan consults with the Secretary, the performance accountability measures to be used to assess the performance of entities in carrying out the activities assisted under this section, which shall include the primary indicators of performance described in sec</w:t>
      </w:r>
      <w:r w:rsidRPr="00735B3A">
        <w:rPr>
          <w:rFonts w:eastAsiaTheme="minorEastAsia" w:cs="MKJJO B+ New Century Schlbk"/>
          <w:color w:val="000000"/>
          <w:sz w:val="24"/>
          <w:szCs w:val="24"/>
        </w:rPr>
        <w:softHyphen/>
        <w:t xml:space="preserve">tion 116(b)(2)(A) and expected levels of performance for such indicators, in accordance with subsection (h).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CONSOLIDATION OF FUNDS.—Each entity receiving assistance under subsection (c) may consolidate such assistance with assistance received from related programs in accordance with the provisions of the Indian Employment, Training and Related Services Dem</w:t>
      </w:r>
      <w:r w:rsidRPr="00735B3A">
        <w:rPr>
          <w:rFonts w:eastAsiaTheme="minorEastAsia" w:cs="MKJJO B+ New Century Schlbk"/>
          <w:color w:val="000000"/>
          <w:sz w:val="24"/>
          <w:szCs w:val="24"/>
        </w:rPr>
        <w:softHyphen/>
        <w:t xml:space="preserve">onstration Act of 1992 (25 U.S.C. 3401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NONDUPLICATIVE AND NONEXCLUSIVE SERVICES.—Nothing in this section shall be construed—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to limit the eligibility</w:t>
      </w:r>
      <w:r>
        <w:rPr>
          <w:rFonts w:eastAsiaTheme="minorEastAsia" w:cs="MKJJO B+ New Century Schlbk"/>
          <w:color w:val="000000"/>
          <w:sz w:val="24"/>
          <w:szCs w:val="24"/>
        </w:rPr>
        <w:t xml:space="preserve"> of any entity described in sub</w:t>
      </w:r>
      <w:r w:rsidRPr="00735B3A">
        <w:rPr>
          <w:rFonts w:eastAsiaTheme="minorEastAsia" w:cs="MKJJO B+ New Century Schlbk"/>
          <w:color w:val="000000"/>
          <w:sz w:val="24"/>
          <w:szCs w:val="24"/>
        </w:rPr>
        <w:t xml:space="preserve">section (c) to participate in any activity offered by a State or </w:t>
      </w:r>
      <w:r>
        <w:rPr>
          <w:rFonts w:eastAsiaTheme="minorEastAsia" w:cs="MKJJO B+ New Century Schlbk"/>
          <w:color w:val="000000"/>
          <w:sz w:val="24"/>
          <w:szCs w:val="24"/>
        </w:rPr>
        <w:t>local entity under this Act; or</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to preclude or discourage any agreement, between any entity described in subsection (c) and any State or local entity, to facilitate the provision of services by such entity or to the population served by such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PERFORMANCE ACCOUNTABILITY MEASURES.—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ADDITIONAL PERFORMANCE INDICATORS AND STAND</w:t>
      </w:r>
      <w:r w:rsidRPr="00735B3A">
        <w:rPr>
          <w:rFonts w:eastAsiaTheme="minorEastAsia" w:cs="MKJJO B+ New Century Schlbk"/>
          <w:color w:val="000000"/>
          <w:sz w:val="24"/>
          <w:szCs w:val="24"/>
        </w:rPr>
        <w:softHyphen/>
        <w:t xml:space="preserve">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DEVELOPMENT OF INDICATORS AND STANDARDS.— The Secretary, in consultation with the Native American Employment and Training Council, shall develop a set of performance indicators and standards that is in addition to the primary indicators of performance described in section 116(b)(2)(A) and that shall be applicable to programs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SPECIAL CONSIDERATIONS.—Such performance indicators and standards shall take into account—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the purpose of this section as described in sub</w:t>
      </w:r>
      <w:r w:rsidRPr="00735B3A">
        <w:rPr>
          <w:rFonts w:eastAsiaTheme="minorEastAsia" w:cs="MKJJO B+ New Century Schlbk"/>
          <w:color w:val="000000"/>
          <w:sz w:val="24"/>
          <w:szCs w:val="24"/>
        </w:rPr>
        <w:softHyphen/>
        <w:t xml:space="preserve">section (a)(1);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needs of the groups served by this section, including the differences in needs among such groups in various geographic service areas;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economic circumstances of the communities served, including differences in circumstances among various geographic service areas.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AGREEMENT ON ADJUSTED LEVELS OF PERFORMANCE.—</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The Secretary and the entity described in subsection (c) shall reach agreement on the levels of performance for each of the primary indicators of performance described in section 116(b)(2)(A), taking into account</w:t>
      </w:r>
      <w:r>
        <w:rPr>
          <w:rFonts w:eastAsiaTheme="minorEastAsia" w:cs="MKJJO B+ New Century Schlbk"/>
          <w:color w:val="000000"/>
          <w:sz w:val="24"/>
          <w:szCs w:val="24"/>
        </w:rPr>
        <w:t xml:space="preserve"> economic conditions, character</w:t>
      </w:r>
      <w:r w:rsidRPr="00735B3A">
        <w:rPr>
          <w:rFonts w:eastAsiaTheme="minorEastAsia" w:cs="MKJJO B+ New Century Schlbk"/>
          <w:color w:val="000000"/>
          <w:sz w:val="24"/>
          <w:szCs w:val="24"/>
        </w:rPr>
        <w:t xml:space="preserve">istics of the individuals served, and other appropriate factors and using, to the extent practicable, the statistical adjustment model under section 116(b)(3)(A)(viii). The levels agreed to shall be the adjusted levels of performance and shall be incorporated in the program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ADMINISTRATIVE PROVISIONS.—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ORGANIZATIONAL UNIT ESTABLISHED.—The Secretary shall designate a single organizational unit within the Depart</w:t>
      </w:r>
      <w:r w:rsidRPr="00735B3A">
        <w:rPr>
          <w:rFonts w:eastAsiaTheme="minorEastAsia" w:cs="MKJJO B+ New Century Schlbk"/>
          <w:color w:val="000000"/>
          <w:sz w:val="24"/>
          <w:szCs w:val="24"/>
        </w:rPr>
        <w:softHyphen/>
        <w:t xml:space="preserve">ment of Labor that shall have primary responsibility for the administration of the activities authorized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REGULATIONS.—The Secretary shall consult with the entities described in subsection (c) in—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establishing regulations to carry out this section, including regulations relating to the performance accountability measures for entities receiving assistance under this section;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developing a funding distribution plan that takes into consideration previous levels of funding (prior to the date of enactment of this Act) to such entities. </w:t>
      </w:r>
    </w:p>
    <w:p w:rsidR="002708DF" w:rsidRDefault="002708DF">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WAIVERS.—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GENERAL.—With respect to an entity described in subsection (c), the Secretary, notwithstanding any other provision of law, may, pursuant to a request submitted by such entity that meets the requirements established under subparagraph (B), waive any of the statutory or regulatory requirements of this title that are inconsistent with the specific needs of the entity described in such subsection, except that the Secretary may not waive requirements relating to wage and labor standards, worker rights, participation and protection of workers and participants, grievance procedures, and judicial review.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REQUEST AND APPROVAL.—An entity described in subsection (c) that requests a waiver under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shall submit a plan to the Secretary to improve the program of workforce investment activities carried out by the entity, which plan shall meet the requirements established by the Secretary and shall be generally consistent with the requirements of section 189(i)(3)(B).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ADVISORY COUNCIL.—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GENERAL.—Using funds made available to carry out this section, the Secretary shall establish a Native American Employment and Training Council to facilitate the consultation described in paragraph (2) and to provide the advice described in subparagraph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COMPOSITION.—The Council shall be composed of individuals, appointed by the Secretary, who are representatives of the entities described in subsection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DUTIES.—The Council shall advise the Secretary on the operation and administration of the programs assisted under this section, including the selection of the individual appointed as head of the unit established under paragraph (1).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PERSONNEL MATTERS.—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COMPENSATION OF MEMBERS.—Members of the Council shall serve without compensation.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TRAVEL EXPENSES.—The members of the Council shall be allowed travel expenses, including per diem in lieu of subsistence, at rates authorized for employees of agencies under subchapter I of chapter 57 of title 5, United States Code, while away from their homes or regular places of business in the performance of services for the Council.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ADMINISTRATIVE SUPPORT.—The Secretary shall provide the Counc</w:t>
      </w:r>
      <w:r>
        <w:rPr>
          <w:rFonts w:eastAsiaTheme="minorEastAsia" w:cs="MKJJO B+ New Century Schlbk"/>
          <w:color w:val="000000"/>
          <w:sz w:val="24"/>
          <w:szCs w:val="24"/>
        </w:rPr>
        <w:t>il with such administrative sup</w:t>
      </w:r>
      <w:r w:rsidRPr="00735B3A">
        <w:rPr>
          <w:rFonts w:eastAsiaTheme="minorEastAsia" w:cs="MKJJO B+ New Century Schlbk"/>
          <w:color w:val="000000"/>
          <w:sz w:val="24"/>
          <w:szCs w:val="24"/>
        </w:rPr>
        <w:t xml:space="preserve">port as may be necessary to perform the functions of the Council.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CHAIRPERSON.—The Council shall select a chairperson from among its members.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MEETINGS.—The Council shall meet not less than twice each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APPLICATION.—Section 14 of the Federal Advisory Committee Act (5 U.S.C. App.) shall not apply to the Council.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TECHNICAL ASSISTANCE.—The Secretary, acting through the unit established under paragraph (1), is authorized to provide technical assistance to entities described in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that receive assistance under such subsection to enable such entities to improve the activities authorized under this section that are provided by such entities.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AGREEMENT FOR CERTAIN FEDERALLY RECOGNIZED INDIAN TRIBES TO TRANSFER FUNDS TO THE PROGRAM.—A federally recognized Indian tribe that administers funds provided under this section and funds provided by more than one State under other sections of this title may enter into an agreement with the Secretary and the Governors of the affected States to transfer the funds provided by the States to the program administered by the tribe under this section. </w:t>
      </w:r>
    </w:p>
    <w:p w:rsidR="002708DF" w:rsidRDefault="002708DF">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COMPLIANCE WITH SINGLE AUDIT REQUIREMENTS; RELATED REQUIREMENT.—Grants made and </w:t>
      </w:r>
      <w:r>
        <w:rPr>
          <w:rFonts w:eastAsiaTheme="minorEastAsia" w:cs="MKJJO B+ New Century Schlbk"/>
          <w:color w:val="000000"/>
          <w:sz w:val="24"/>
          <w:szCs w:val="24"/>
        </w:rPr>
        <w:t>contracts and cooperative agree</w:t>
      </w:r>
      <w:r w:rsidRPr="00735B3A">
        <w:rPr>
          <w:rFonts w:eastAsiaTheme="minorEastAsia" w:cs="MKJJO B+ New Century Schlbk"/>
          <w:color w:val="000000"/>
          <w:sz w:val="24"/>
          <w:szCs w:val="24"/>
        </w:rPr>
        <w:t xml:space="preserve">ments entered into under this section </w:t>
      </w:r>
      <w:r w:rsidR="00A20E62">
        <w:rPr>
          <w:rFonts w:eastAsiaTheme="minorEastAsia" w:cs="MKJJO B+ New Century Schlbk"/>
          <w:color w:val="000000"/>
          <w:sz w:val="24"/>
          <w:szCs w:val="24"/>
        </w:rPr>
        <w:t>shall be subject to the require</w:t>
      </w:r>
      <w:r w:rsidRPr="00735B3A">
        <w:rPr>
          <w:rFonts w:eastAsiaTheme="minorEastAsia" w:cs="MKJJO B+ New Century Schlbk"/>
          <w:color w:val="000000"/>
          <w:sz w:val="24"/>
          <w:szCs w:val="24"/>
        </w:rPr>
        <w:t xml:space="preserve">ments of chapter 75 of subtitle V of title 31, United States Code, and charging of costs under this section shall be subject to appropriate circulars issued by the Office of Management and Budget.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ASSISTANCE TO UNIQUE POPULATIONS IN ALASKA AND HAWAII.—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GENERAL.—Notwithstanding any other provision of law, the Secretary is authorize</w:t>
      </w:r>
      <w:r>
        <w:rPr>
          <w:rFonts w:eastAsiaTheme="minorEastAsia" w:cs="MKJJO B+ New Century Schlbk"/>
          <w:color w:val="000000"/>
          <w:sz w:val="24"/>
          <w:szCs w:val="24"/>
        </w:rPr>
        <w:t>d to award grants, on a competi</w:t>
      </w:r>
      <w:r w:rsidRPr="00735B3A">
        <w:rPr>
          <w:rFonts w:eastAsiaTheme="minorEastAsia" w:cs="MKJJO B+ New Century Schlbk"/>
          <w:color w:val="000000"/>
          <w:sz w:val="24"/>
          <w:szCs w:val="24"/>
        </w:rPr>
        <w:t>tive basis, to entities with demonstrated experience and expertise in developing and implementing programs for the unique populations who reside in Alaska or Hawaii, including public and private nonprofit organizations, tribal organizations, Amer</w:t>
      </w:r>
      <w:r w:rsidRPr="00735B3A">
        <w:rPr>
          <w:rFonts w:eastAsiaTheme="minorEastAsia" w:cs="MKJJO B+ New Century Schlbk"/>
          <w:color w:val="000000"/>
          <w:sz w:val="24"/>
          <w:szCs w:val="24"/>
        </w:rPr>
        <w:softHyphen/>
        <w:t xml:space="preserve">ican Indian tribal colleges or universities, institutions of higher education, or consortia of such organizations or institutions, to improve job training and workforce investment activities for such unique populations.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AUTHORIZATION OF APPROPRIATIONS.—There are authorized to be appropriated to carry out this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$461,000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$497,000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$507,000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$518,000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$530,000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$542,000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167. MIGRANT AND SEASONAL FARMWORKER PROGRAMS. </w:t>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GENERAL.—Every 4 years, the Secretary shall, on a competitive basis, make grants to, or enter into contracts with, eligible entities to carry out the activities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ELIGIBLE ENTITIES.—To be eligible to receive a grant or enter into a contract under this section, an entity shall have an understanding of the problems of eligible migrant and seasonal farmworkers (including dependents), a familiarity with the area to be served, and the ability to demonstrate a capacity to administer and deliver effectively a diversified program of workforce investment activities (including youth workforce investment activities) and related assistance for eligible migrant and seasonal farmworkers.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PROGRAM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GENERAL.—To be eligible to receive a grant or enter into a contract under this sect</w:t>
      </w:r>
      <w:r w:rsidR="0041449B">
        <w:rPr>
          <w:rFonts w:eastAsiaTheme="minorEastAsia" w:cs="MKJJO B+ New Century Schlbk"/>
          <w:color w:val="000000"/>
          <w:sz w:val="24"/>
          <w:szCs w:val="24"/>
        </w:rPr>
        <w:t>ion, an entity described in sub</w:t>
      </w:r>
      <w:r w:rsidRPr="00735B3A">
        <w:rPr>
          <w:rFonts w:eastAsiaTheme="minorEastAsia" w:cs="MKJJO B+ New Century Schlbk"/>
          <w:color w:val="000000"/>
          <w:sz w:val="24"/>
          <w:szCs w:val="24"/>
        </w:rPr>
        <w:t xml:space="preserve">section (b) shall submit to the Secretary a plan that describes a 4-year strategy for meeting the needs of eligible migrant and seasonal farmworkers in the area to be served by such entity.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CONTENTS.—Such plan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describe the population to be served and identify the education and employment needs of the population to be served and the manner in which the services to be provided will strengthen the ability of the eligible migrant and seasonal farmworkers and dependents to obtain or retain unsubsidized employment, or stabilize their unsubsidized employment, including upgraded employment in agriculture;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describe the related assistance and supportive serv</w:t>
      </w:r>
      <w:r w:rsidRPr="00735B3A">
        <w:rPr>
          <w:rFonts w:eastAsiaTheme="minorEastAsia" w:cs="MKJJO B+ New Century Schlbk"/>
          <w:color w:val="000000"/>
          <w:sz w:val="24"/>
          <w:szCs w:val="24"/>
        </w:rPr>
        <w:softHyphen/>
        <w:t xml:space="preserve">ices to be provided and the manner in which such assistance and services are to be integrated and coordinated with other appropriate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describe the performance accountability measures to be used to assess the performance of such entity in carrying out the activities assisted under this section, which shall include the expected levels of performance for the primary indicators of performance described in section 116(b)(2)(A);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describe the availability and accessibility of local resources, such as supportive services, services provided through one-stop delivery systems, and education and training services, and how the resources can be made avail</w:t>
      </w:r>
      <w:r w:rsidRPr="00735B3A">
        <w:rPr>
          <w:rFonts w:eastAsiaTheme="minorEastAsia" w:cs="MKJJO B+ New Century Schlbk"/>
          <w:color w:val="000000"/>
          <w:sz w:val="24"/>
          <w:szCs w:val="24"/>
        </w:rPr>
        <w:softHyphen/>
        <w:t xml:space="preserve">able to the population to be served;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describe the plan for providing services under this section, including strategies and systems for outreach, career planning, assessment, and delivery through one-stop delivery systems.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AGREEMENT ON ADJUSTED LEVELS OF PERFORMANCE.—The Secretary and the entity described in subsection (b) shall reach agreement on the levels of performance for each of the primary indicators of performance described in section 116(b)(2)(A), taking into account economic conditions, characteristics of the individuals served, and other appropriate factors, and using, to the extent practicable, the statistical adjustment model under section 116(b)(3)(A)(viii). The levels agreed to shall be the adjusted levels of performance and shall be in</w:t>
      </w:r>
      <w:r>
        <w:rPr>
          <w:rFonts w:eastAsiaTheme="minorEastAsia" w:cs="MKJJO B+ New Century Schlbk"/>
          <w:color w:val="000000"/>
          <w:sz w:val="24"/>
          <w:szCs w:val="24"/>
        </w:rPr>
        <w:t>corporated in the program plan.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ADMINISTRATION.—Grants and contracts awarded under this section shall be centrally administered by the Department of Labor and competitively awarded by the Secretary using procedures consistent with standard Federal Government competitive procurement policies.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AUTHORIZED ACTIVITIES.—Funds made available under this section and section 127(a)(1) shall be used to carry out workforce investment activities (including youth workforce investment activities) and provide related assistance for eligible migrant and seasonal farmworkers,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outreach, employment, training, educational assistance, literacy assistance, English language and literacy instruction, pesticide and worker safety training, housing (including perma</w:t>
      </w:r>
      <w:r w:rsidRPr="00735B3A">
        <w:rPr>
          <w:rFonts w:eastAsiaTheme="minorEastAsia" w:cs="MKJJO B+ New Century Schlbk"/>
          <w:color w:val="000000"/>
          <w:sz w:val="24"/>
          <w:szCs w:val="24"/>
        </w:rPr>
        <w:softHyphen/>
        <w:t>nent housing), supportive services, and school dropout preven</w:t>
      </w:r>
      <w:r w:rsidRPr="00735B3A">
        <w:rPr>
          <w:rFonts w:eastAsiaTheme="minorEastAsia" w:cs="MKJJO B+ New Century Schlbk"/>
          <w:color w:val="000000"/>
          <w:sz w:val="24"/>
          <w:szCs w:val="24"/>
        </w:rPr>
        <w:softHyphen/>
        <w:t xml:space="preserve">tion and recovery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follow</w:t>
      </w:r>
      <w:r>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up services for those individuals placed in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self-employment and related business or micro-enterprise development or education as needed by eligible individuals as identified pursuant to the plan required by subsection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customized career and technical education in occupations that will lead to higher wages, enhanced benefits, and long-term employment in agriculture or another area;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technical assistance to improve coordination of services and implement best practices relating to service delivery through one-stop delivery systems.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CONSULTATION WITH GOVERNORS AND LOCAL BOARDS.—In making grants and entering into contracts under this section, the Secretary shall consult with the Governors and local boards of the States in which the eligible entities will carry out the activities described in subsection (d).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REGULATIONS.—The Secretary shall consult with eligible migrant and seasonal farmworkers groups and States in establishing regulations to carry out this section, including regulations relating to how economic and demographic barriers to employment of eligible migrant and seasonal farmworkers should be considered and included in the negotiations leading to the adjusted levels of performance described in subsection (c)(3).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COMPLIANCE WITH SINGLE AUDIT REQUIREMENTS; RELATED REQUIREMENT.—Grants made and contracts entered into under this section shall be subject to the requirements of chapter 75 of subtitle V of title 31, United States Code and charging of costs under this section shall be subject to appropriate circulars issued by the Office of Management and Budget.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FUNDING ALLOCATION.—From the funds appropriated and made available to carry out this section, the Secretary shall reserve not more than 1 percent for discretionary purposes, such as pro</w:t>
      </w:r>
      <w:r w:rsidRPr="00735B3A">
        <w:rPr>
          <w:rFonts w:eastAsiaTheme="minorEastAsia" w:cs="MKJJO B+ New Century Schlbk"/>
          <w:color w:val="000000"/>
          <w:sz w:val="24"/>
          <w:szCs w:val="24"/>
        </w:rPr>
        <w:softHyphen/>
        <w:t xml:space="preserve">viding technical assistance to eligible entities.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DEFINITIONS.—In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ELIGIBLE MIGRANT AND SEASONAL FARMWORKERS.—The term “eligible migrant and seasonal farmworkers” means individuals who are eligible migrant farmworkers or are eligible seasonal farmworkers.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ELIGIBLE MIGRANT FARMWORKER.—The term “eligible migrant farmworker”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an eligible seasonal farmworker described in paragraph (3)(A) whose agricultural labor requires travel to a job site such that the farmworker is unable to return to a permanent place of residence within the same day;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dependent of the farmworker described in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ELIGIBLE SEASONAL FARMWORKER.—The term “eligible seasonal farmworker” means—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w:t>
      </w:r>
      <w:r>
        <w:rPr>
          <w:rFonts w:eastAsiaTheme="minorEastAsia" w:cs="MKJJO B+ New Century Schlbk"/>
          <w:color w:val="000000"/>
          <w:sz w:val="24"/>
          <w:szCs w:val="24"/>
        </w:rPr>
        <w:t>A) a low-income individual who—</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for 12 consecutive months out of the 24 months prior to application for the program involved, has been primarily employed in agricultural or fish farming labor that is characterized by chronic unemployment or underemployment;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faces multiple </w:t>
      </w:r>
      <w:r>
        <w:rPr>
          <w:rFonts w:eastAsiaTheme="minorEastAsia" w:cs="MKJJO B+ New Century Schlbk"/>
          <w:color w:val="000000"/>
          <w:sz w:val="24"/>
          <w:szCs w:val="24"/>
        </w:rPr>
        <w:t>barriers to economic self-suffi</w:t>
      </w:r>
      <w:r w:rsidRPr="00735B3A">
        <w:rPr>
          <w:rFonts w:eastAsiaTheme="minorEastAsia" w:cs="MKJJO B+ New Century Schlbk"/>
          <w:color w:val="000000"/>
          <w:sz w:val="24"/>
          <w:szCs w:val="24"/>
        </w:rPr>
        <w:t xml:space="preserve">ciency;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dependent of the person </w:t>
      </w:r>
      <w:r w:rsidR="0041449B">
        <w:rPr>
          <w:rFonts w:eastAsiaTheme="minorEastAsia" w:cs="MKJJO B+ New Century Schlbk"/>
          <w:color w:val="000000"/>
          <w:sz w:val="24"/>
          <w:szCs w:val="24"/>
        </w:rPr>
        <w:t>described in subpara</w:t>
      </w:r>
      <w:r>
        <w:rPr>
          <w:rFonts w:eastAsiaTheme="minorEastAsia" w:cs="MKJJO B+ New Century Schlbk"/>
          <w:color w:val="000000"/>
          <w:sz w:val="24"/>
          <w:szCs w:val="24"/>
        </w:rPr>
        <w:t>graph (A).</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168. TECHNICAL ASSISTANCE.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GENERAL TECHNICAL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GENERAL.—The Secretary shall ensure that the Department has sufficient capacit</w:t>
      </w:r>
      <w:r>
        <w:rPr>
          <w:rFonts w:eastAsiaTheme="minorEastAsia" w:cs="MKJJO B+ New Century Schlbk"/>
          <w:color w:val="000000"/>
          <w:sz w:val="24"/>
          <w:szCs w:val="24"/>
        </w:rPr>
        <w:t>y to, and does, provide, coordi</w:t>
      </w:r>
      <w:r w:rsidRPr="00735B3A">
        <w:rPr>
          <w:rFonts w:eastAsiaTheme="minorEastAsia" w:cs="MKJJO B+ New Century Schlbk"/>
          <w:color w:val="000000"/>
          <w:sz w:val="24"/>
          <w:szCs w:val="24"/>
        </w:rPr>
        <w:t xml:space="preserve">nate, and support the development of, appropriate training, technical assistance, staff development, and other activities,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assistance in replicating programs of demonstrated effectiveness, to States and localities;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the training of staf</w:t>
      </w:r>
      <w:r w:rsidR="0041449B">
        <w:rPr>
          <w:rFonts w:eastAsiaTheme="minorEastAsia" w:cs="MKJJO B+ New Century Schlbk"/>
          <w:color w:val="000000"/>
          <w:sz w:val="24"/>
          <w:szCs w:val="24"/>
        </w:rPr>
        <w:t>f providing rapid response serv</w:t>
      </w:r>
      <w:r w:rsidRPr="00735B3A">
        <w:rPr>
          <w:rFonts w:eastAsiaTheme="minorEastAsia" w:cs="MKJJO B+ New Century Schlbk"/>
          <w:color w:val="000000"/>
          <w:sz w:val="24"/>
          <w:szCs w:val="24"/>
        </w:rPr>
        <w:t xml:space="preserve">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training of other staff of recipients of funds under this title, including the staff of local boards and State boards;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training of members of State boards and local boards;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assistance in the development and implementation of integrated, technology-enabled intake and case management information systems for programs carried out under this Act and programs carried out by one-stop partners, such as standard sets of technical requirements for the systems, offering interfaces that States could use in conjunction with their current (as of the first date of implementation of the systems) intake and case manage</w:t>
      </w:r>
      <w:r w:rsidRPr="00735B3A">
        <w:rPr>
          <w:rFonts w:eastAsiaTheme="minorEastAsia" w:cs="MKJJO B+ New Century Schlbk"/>
          <w:color w:val="000000"/>
          <w:sz w:val="24"/>
          <w:szCs w:val="24"/>
        </w:rPr>
        <w:softHyphen/>
        <w:t xml:space="preserve">ment information systems that would facilitate shared registration across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assistance regarding accounting and program operations to States and localities (when such assistance would not supplant assistance provided by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peer review activities under this 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in particular, assistance to States in making transi</w:t>
      </w:r>
      <w:r w:rsidRPr="00735B3A">
        <w:rPr>
          <w:rFonts w:eastAsiaTheme="minorEastAsia" w:cs="MKJJO B+ New Century Schlbk"/>
          <w:color w:val="000000"/>
          <w:sz w:val="24"/>
          <w:szCs w:val="24"/>
        </w:rPr>
        <w:softHyphen/>
        <w:t xml:space="preserve">tions to implement the provisions of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FORM OF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GENERAL.—In order to carry out paragraph (1) on behalf of a State or recipient of financial assistance under section 166 or 167, the Secretary, after consultation with the State or grant recipient, may award grants or enter into contracts or cooperative agreements.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LIMITATION.—Grants or contracts awarded under paragraph (1) to entities other than States or local units of government that are for amounts in excess of $100,000 shall only be awarded on a competitive basis.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DISLOCATED WORKER TECHNICAL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AUTHORITY.—Of the amounts available pursuant to section 132(a)(2)(A), the Secretary shall reserve not more than 5 percent of such amounts to provide technical assistance to States that do not meet the State performance accountability measures for the primary indicators of performance described in section 116(b)(2)(A)(i) with respect to employment and training activities for dislocated workers. Using such reserved funds, the Secretary may provide such assistance to other States, local areas, and other entities involved in providing assistance to dislocated workers, to promote the continuous improvement of assistance provided to dislocated workers,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TRAINING.—Amounts reserved under this subsection may be used to provide for the training of staff, including specialists, who provide rapid response services. Such training shall include instruction in proven methods of promoting, establishing, and assisting labor-management committees. Such projects shall be administered through the Employment and Training Administration of the Department.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PROMISING AND PROVEN PRACTICES COORDINATION.—The Secretary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establish a system through which States may share information regarding promising and proven practices with regard to the operation of workforce investment activities under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evaluate and disseminate information regarding such promising and proven practices and identify knowledge gaps;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commission research under section 169(b) to address knowledge gaps identified under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169. EVALUATIONS AND RESEARCH.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EVALUATIONS.—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EVALUATIONS OF PROGRAMS AND ACTIVITIES CARRIED OUT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GENERAL.—For the purpose of improving the management and effectiveness of programs and activities carried out under this title, the Secretary, through grants, contracts, or cooperative agreements, shall provide for the continuing evaluation of the programs and activities under this title, including those programs and activities carried out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PERIODIC INDEPENDENT EVALUATION.—The evaluations carried out under this paragraph shall include an independent evaluation, at least once every 4 years, of the programs and activities carried out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EVALUATION SUBJECTS.—Each evaluation carried out under paragraph (1) shall address—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general effectiveness of such programs and activities in relation to their cost, including the extent to which the programs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improve the employment competencies of participants in comparison to comparably-situated individuals who did not participate in such programs and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to the extent feasible, increase the level of total employment over the level that would have existed in the absence of such programs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effectiveness of the performance accountability measures relating to such programs and activities; </w:t>
      </w:r>
    </w:p>
    <w:p w:rsidR="000667FE" w:rsidRDefault="000667FE">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the effectiveness of the structure and mechanisms for delivery of services t</w:t>
      </w:r>
      <w:r>
        <w:rPr>
          <w:rFonts w:eastAsiaTheme="minorEastAsia" w:cs="MKJJO B+ New Century Schlbk"/>
          <w:color w:val="000000"/>
          <w:sz w:val="24"/>
          <w:szCs w:val="24"/>
        </w:rPr>
        <w:t>hrough such programs and activi</w:t>
      </w:r>
      <w:r w:rsidRPr="00735B3A">
        <w:rPr>
          <w:rFonts w:eastAsiaTheme="minorEastAsia" w:cs="MKJJO B+ New Century Schlbk"/>
          <w:color w:val="000000"/>
          <w:sz w:val="24"/>
          <w:szCs w:val="24"/>
        </w:rPr>
        <w:t xml:space="preserve">ties, including the coordination and integration of services through such programs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impact of such programs and activities on the community, businesses, and participants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the impact of such programs and activities on related programs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extent to which such programs and activities meet the needs of various demographic groups;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such other factors as may be appropriate. </w:t>
      </w:r>
    </w:p>
    <w:p w:rsidR="00AB135C"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EVALUATIONS OF OTHER PROGRAMS AND ACTIVITIES.—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The Secretary may conduct evaluations of other federally funded employment-related programs and activities under other provisions of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TECHNIQUES.—Evaluations conducted under this subsection shall utilize appropriate and rigorous methodology and research designs, including the use of control groups chosen by scientific random assignment methodologies. The Secretary shall conduct at least 1 multisite control group evaluation under this subsection by the end of fiscal year 2019, and thereafter shall ensure that such an analysis is included in the inde</w:t>
      </w:r>
      <w:r w:rsidRPr="00735B3A">
        <w:rPr>
          <w:rFonts w:eastAsiaTheme="minorEastAsia" w:cs="MKJJO B+ New Century Schlbk"/>
          <w:color w:val="000000"/>
          <w:sz w:val="24"/>
          <w:szCs w:val="24"/>
        </w:rPr>
        <w:softHyphen/>
        <w:t xml:space="preserve">pendent evaluation described in paragraph (1)(B) that is conducted at least once every 4 years.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REPORTS.—The entity carrying out an evaluation described in paragraph (1) or (2) shall prepare and submit to the Secretary a draft report and a final report containing the results of the evaluation.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REPORTS TO CONGRESS.—Not later than 30 days after the completion of a draft report under paragraph (5), the Secretary shall transmit the draft report to the Committee on Education and the Workforce of the House of Representatives and the Committee on Health, Education, Labor and Pensions of the Senate. Not later than 60 days after the completion of a final report under such paragraph, the Secretary shall transmit the final report to such committees.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PUBLIC AVAILABILITY.—Not later than 30 days after the date the Secretary transmits the final report as described in paragraph (6), the Secretary shall make that final report available to the general public on the Internet, on the Web site of the Department of Labor.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PUBLICATION OF REPORTS.—If an entity that enters into a contract or other arrangement with the Secretary to conduct an evaluation of a program or activity under this subsection requests permission from the Secretary to publish a report resulting from the evaluation, such entity may publish the report unless the Secretary denies the request during the 90-day period beginning on the date the Secretary receives such request.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(9) COORDINATION.—The Secretary shall ensure the coordination of evaluations carried out by States pursuant to section 116(e) with the evaluations carried out under this sub</w:t>
      </w:r>
      <w:r w:rsidRPr="00735B3A">
        <w:rPr>
          <w:rFonts w:eastAsiaTheme="minorEastAsia" w:cs="MKJJO B+ New Century Schlbk"/>
          <w:color w:val="000000"/>
          <w:sz w:val="24"/>
          <w:szCs w:val="24"/>
        </w:rPr>
        <w:softHyphen/>
        <w:t xml:space="preserve">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RESEARCH, STUDIES, AND MULTISTATE PROJECTS.— </w:t>
      </w:r>
    </w:p>
    <w:p w:rsidR="000667FE"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GENERAL.—After consultation with States, localities, and other interested parties, the Secretary shall, every 2 years, publish in the Federal Register, a plan that describes the research, studies, and multistate project priorities of the Department of Labor concerning employment and training for the 5-year period following the submission of the plan. The plan shall be consistent with the purposes of this title, including the purpose of aligning and </w:t>
      </w:r>
    </w:p>
    <w:p w:rsidR="000667FE" w:rsidRDefault="000667FE">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coordinating core programs with other one-stop partner programs. Copies of the plan shall be transmitted to the Committee on Education and the Workforce of the House of Representatives, the Committee on Health, Education, Labor, and Pensions of the Senate, the Department of Education, and other relevant Federal agencies.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FACTORS.—The plan published under paragraph (1) shall contain strategies to address national employment and training problems and take into account factors such 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availability of existing research (as of the date of the publication);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need to ensure results that have interstate validity;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benefits of economies of scale and the efficiency of proposed projects;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the likelihood that the results of the projects will be useful to policymakers and stakeholders in addressing employment and training problems.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RESEARCH PROJECTS.—The Secretary shall, through grants or contracts, carry out research projects that will contribute to the solution of employment and training problems in the United States and that are consistent with the priorities specified in the plan published under paragraph (1).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Pr>
          <w:rFonts w:eastAsiaTheme="minorEastAsia" w:cs="MKJJO B+ New Century Schlbk"/>
          <w:color w:val="000000"/>
          <w:sz w:val="24"/>
          <w:szCs w:val="24"/>
        </w:rPr>
        <w:t>(4) STUDIES AND REPORTS.—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NET IMPACT STUDIES AND REPORTS.—The Secretary of Labor, in coordination with the Secretary of Education and other relevant Federal agencies, may conduct studies to determine the net impact and best practices of programs, services, and activities carried out under this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STUDY ON RESOURCES AVAILABLE TO ASSIST DISCONNECTED YOUTH.—The Secretary of Labor, in coordination with the Secretary of Education, may conduct a study examining the characteristics of eligible youth that result in such youth being significantly disconnected from education and workforce participation, the ways in which such youth could have greater opportunities for education attainment and obtaining empl</w:t>
      </w:r>
      <w:r>
        <w:rPr>
          <w:rFonts w:eastAsiaTheme="minorEastAsia" w:cs="MKJJO B+ New Century Schlbk"/>
          <w:color w:val="000000"/>
          <w:sz w:val="24"/>
          <w:szCs w:val="24"/>
        </w:rPr>
        <w:t>oyment, and the resources avail</w:t>
      </w:r>
      <w:r w:rsidRPr="00735B3A">
        <w:rPr>
          <w:rFonts w:eastAsiaTheme="minorEastAsia" w:cs="MKJJO B+ New Century Schlbk"/>
          <w:color w:val="000000"/>
          <w:sz w:val="24"/>
          <w:szCs w:val="24"/>
        </w:rPr>
        <w:t xml:space="preserve">able to assist such youth in obtaining the skills, credentials, and work experience necessary to become economically self-sufficient.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STUDY OF EFFECTIVENESS OF WORKFORCE DEVELOP</w:t>
      </w:r>
      <w:r w:rsidRPr="00735B3A">
        <w:rPr>
          <w:rFonts w:eastAsiaTheme="minorEastAsia" w:cs="MKJJO B+ New Century Schlbk"/>
          <w:color w:val="000000"/>
          <w:sz w:val="24"/>
          <w:szCs w:val="24"/>
        </w:rPr>
        <w:softHyphen/>
        <w:t xml:space="preserve">MENT SYSTEM IN MEETING BUSINESS NEEDS.—Using funds available to carry out this subsection jointly with funds available to the Secretary of Commerce, the Administrator of the Small Business Administration, and the Secretary of Education, the Secretary of Labor, in coordination with the Secretary of Commerce, the Administrator of the Small Business Administration, and the Secretary of Education, may conduct a study of the effectiveness of the workforce development system in meeting the needs of business, such as through the use of industry or sector partnerships, with particular attention to the needs of small business, including in assisting workers to obtain the skills needed to utilize emerging technologies.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STUDY ON PARTICIPANTS ENTERING NONTRADITIONAL OCCUPATIONS.—The Secretary of Labor, in coordination with the Secretary of Education, may conduct a study examining the number and percentage of individuals who receive employment and training activities and who enter nontraditional occupations, successful strategies to place and support the retention of individuals in nontraditional employment (such as by providing post-placement assistance to participants in the form of exit interviews, mentoring, networking, and leadership development), and the degree to which recipients of employment and training activities are informed of the possibility of, or directed to begin, training or education needed for entrance into nontraditional occupations. </w:t>
      </w:r>
    </w:p>
    <w:p w:rsidR="000667FE" w:rsidRDefault="000667FE">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STUDY ON PERFORMANCE INDICATORS.—The Secretary of Labor, in coordination with the Secretary of Education, may conduct studies to determine the feasibility of, and potential means to replicate, measuring the compensation, including the wages, benefits, and other incentives provided by an employer, received by program participants by using data other than or in addition to data available through wage records, for potential use as a performance indicator.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STUDY ON JOB TRAINING FOR RECIPIENTS OF PUBLIC HOUSING ASSISTANCE.—The </w:t>
      </w:r>
      <w:r>
        <w:rPr>
          <w:rFonts w:eastAsiaTheme="minorEastAsia" w:cs="MKJJO B+ New Century Schlbk"/>
          <w:color w:val="000000"/>
          <w:sz w:val="24"/>
          <w:szCs w:val="24"/>
        </w:rPr>
        <w:t>Secretary of Labor, in coordina</w:t>
      </w:r>
      <w:r w:rsidRPr="00735B3A">
        <w:rPr>
          <w:rFonts w:eastAsiaTheme="minorEastAsia" w:cs="MKJJO B+ New Century Schlbk"/>
          <w:color w:val="000000"/>
          <w:sz w:val="24"/>
          <w:szCs w:val="24"/>
        </w:rPr>
        <w:t>tion with the Secreta</w:t>
      </w:r>
      <w:r>
        <w:rPr>
          <w:rFonts w:eastAsiaTheme="minorEastAsia" w:cs="MKJJO B+ New Century Schlbk"/>
          <w:color w:val="000000"/>
          <w:sz w:val="24"/>
          <w:szCs w:val="24"/>
        </w:rPr>
        <w:t>ry of Housing and Urban Develop</w:t>
      </w:r>
      <w:r w:rsidRPr="00735B3A">
        <w:rPr>
          <w:rFonts w:eastAsiaTheme="minorEastAsia" w:cs="MKJJO B+ New Century Schlbk"/>
          <w:color w:val="000000"/>
          <w:sz w:val="24"/>
          <w:szCs w:val="24"/>
        </w:rPr>
        <w:t>ment, may conduct studies t</w:t>
      </w:r>
      <w:r>
        <w:rPr>
          <w:rFonts w:eastAsiaTheme="minorEastAsia" w:cs="MKJJO B+ New Century Schlbk"/>
          <w:color w:val="000000"/>
          <w:sz w:val="24"/>
          <w:szCs w:val="24"/>
        </w:rPr>
        <w:t>o assist public housing authori</w:t>
      </w:r>
      <w:r w:rsidRPr="00735B3A">
        <w:rPr>
          <w:rFonts w:eastAsiaTheme="minorEastAsia" w:cs="MKJJO B+ New Century Schlbk"/>
          <w:color w:val="000000"/>
          <w:sz w:val="24"/>
          <w:szCs w:val="24"/>
        </w:rPr>
        <w:t xml:space="preserve">ties to provide, to recipients of public housing assistance, job training programs that successfully upgrade job skills and employment in, and access to, jobs with opportunity for advancement and economic self-sufficiency for such recipients.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STUDY ON IMPROVING EMPLOYMENT PROSPECTS FOR OLDER INDIVIDUALS.—The </w:t>
      </w:r>
      <w:r w:rsidR="000667FE">
        <w:rPr>
          <w:rFonts w:eastAsiaTheme="minorEastAsia" w:cs="MKJJO B+ New Century Schlbk"/>
          <w:color w:val="000000"/>
          <w:sz w:val="24"/>
          <w:szCs w:val="24"/>
        </w:rPr>
        <w:t>Secretary of Labor, in coordina</w:t>
      </w:r>
      <w:r w:rsidRPr="00735B3A">
        <w:rPr>
          <w:rFonts w:eastAsiaTheme="minorEastAsia" w:cs="MKJJO B+ New Century Schlbk"/>
          <w:color w:val="000000"/>
          <w:sz w:val="24"/>
          <w:szCs w:val="24"/>
        </w:rPr>
        <w:t xml:space="preserve">tion with the Secretary of Education and the Secretary of Health and Human Services, may conduct studies that lead to better design and implementation of, in conjunction with employers, local boards or State boards, community colleges or area career and technical education schools, and other organizations, effective evidence-based strategies to provide services to workers who are low-income, low-skilled older individuals that increase the workers’ skills and employment prospects.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STUDY ON PRIOR LEARNING.—The Secretary of Labor, in coordination with other heads of Federal agencies, as appropriate, may conduct studies that, through con</w:t>
      </w:r>
      <w:r w:rsidRPr="00735B3A">
        <w:rPr>
          <w:rFonts w:eastAsiaTheme="minorEastAsia" w:cs="MKJJO B+ New Century Schlbk"/>
          <w:color w:val="000000"/>
          <w:sz w:val="24"/>
          <w:szCs w:val="24"/>
        </w:rPr>
        <w:softHyphen/>
        <w:t xml:space="preserve">vening stakeholders from the fields of education, workforce, business, labor, defense, and veterans services, and experts in such fields, develop guidelines for assessing, accounting for, and utilizing the prior learning of individuals, including dislocated workers and veterans, in order to provide the individuals with postsecondary educational credit for such prior learning that leads to the attainment of a recognized postsecondary credential identified under section 122(d) and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STUDY ON CAREER PATHWAYS FOR HEALTH CARE PRO</w:t>
      </w:r>
      <w:r w:rsidRPr="00735B3A">
        <w:rPr>
          <w:rFonts w:eastAsiaTheme="minorEastAsia" w:cs="MKJJO B+ New Century Schlbk"/>
          <w:color w:val="000000"/>
          <w:sz w:val="24"/>
          <w:szCs w:val="24"/>
        </w:rPr>
        <w:softHyphen/>
        <w:t xml:space="preserve">VIDERS AND PROVIDERS OF EARLY EDUCATION AND CHILD CARE.—The Secretary of Labor, in coordination with the Secretary of Education and the Secretary of Health and Human Services, shall conduct a multistate study to develop, implement, and build upon career advancement models and practices for low-wage health care providers or providers of early education and child care, including faculty education and distance education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(J) STUDY ON EQUIVALENT PAY.—The Secretary shall conduct a multistate study to develop and disseminate strategies for ensuring that programs and activities carried out under this Act are placing individuals in jobs, education, and training that lead to equivalent pay for men and women, including strategies to increase the participation of women in high-wage, high-demand occupations in which women are underrepresented.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REPORTS.—The Secretary shall prepare and disseminate to the Committee on Health, Education, Labor, and Pensions of the Senate and the Committee on Education and the Workforce of the House of Representatives, and to the public, including through electronic means, reports containing the results of the studies conducted under this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MULTISTATE PROJECTS.— </w:t>
      </w:r>
    </w:p>
    <w:p w:rsidR="000667FE" w:rsidRDefault="000667FE">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AUTHORITY.—The Secretary may, through grants or contracts, carry out multi</w:t>
      </w:r>
      <w:r w:rsidR="000667FE">
        <w:rPr>
          <w:rFonts w:eastAsiaTheme="minorEastAsia" w:cs="MKJJO B+ New Century Schlbk"/>
          <w:color w:val="000000"/>
          <w:sz w:val="24"/>
          <w:szCs w:val="24"/>
        </w:rPr>
        <w:t>state projects that require dem</w:t>
      </w:r>
      <w:r w:rsidRPr="00735B3A">
        <w:rPr>
          <w:rFonts w:eastAsiaTheme="minorEastAsia" w:cs="MKJJO B+ New Century Schlbk"/>
          <w:color w:val="000000"/>
          <w:sz w:val="24"/>
          <w:szCs w:val="24"/>
        </w:rPr>
        <w:t xml:space="preserve">onstrated expertise that is available at the national level to effectively disseminate best practices and models for implementing employment and training services, address the specialized employment and training needs of particular service populations, or address industry-wide skill shortages, to the extent such projects are consistent with the priorities specified in the plan published under paragraph (1).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DESIGN OF GRANTS.—Agreements for grants or con</w:t>
      </w:r>
      <w:r w:rsidRPr="00735B3A">
        <w:rPr>
          <w:rFonts w:eastAsiaTheme="minorEastAsia" w:cs="MKJJO B+ New Century Schlbk"/>
          <w:color w:val="000000"/>
          <w:sz w:val="24"/>
          <w:szCs w:val="24"/>
        </w:rPr>
        <w:softHyphen/>
        <w:t xml:space="preserve">tracts awarded under this paragraph shall be designed to obtain information relating to the provision of services under different economic conditions or to various demographic groups in order to provide guidance at the national and State levels about how best to administer specific employment and training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LIMITATIONS.—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COMPETITIVE AWARDS.—A grant or contract awarded for carrying out a project under this subsection in an amount that exceeds $100,000 shall be awarded only on a competitive basis, except that a noncompetitive award may be made in the case of a project that is funded jointly with other public or private sector entities that provide a substantial portion of assistance under the grant or contract for the project.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TIME LIMITS.—A grant or contract shall not be awarded under this subsection to the same organization for more than 3 consecutive years unless such grant or contract is competitively reevaluated within such period.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PEER REVIEW.—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GENERAL.—The Secretary shall</w:t>
      </w:r>
      <w:r>
        <w:rPr>
          <w:rFonts w:eastAsiaTheme="minorEastAsia" w:cs="MKJJO B+ New Century Schlbk"/>
          <w:color w:val="000000"/>
          <w:sz w:val="24"/>
          <w:szCs w:val="24"/>
        </w:rPr>
        <w:t xml:space="preserve"> utilize a peer review process—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to review and evaluate all applications for grants in amounts that exceed $500,000 that are submitted under this section;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to review and designate exemplary and promising programs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AVAILABILITY OF FUNDS.—The Secretary is authorized to use funds provided under this section to carry out peer review activities under this subparagraph.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PRIORITY.—In awarding grants or contracts under this subsection, priority shall be provided to entities with recognized expertise in the methods, techniques, and knowledge of workforce investment activities. The Secretary shall establish appropriate time limits for the dura</w:t>
      </w:r>
      <w:r w:rsidRPr="00735B3A">
        <w:rPr>
          <w:rFonts w:eastAsiaTheme="minorEastAsia" w:cs="MKJJO B+ New Century Schlbk"/>
          <w:color w:val="000000"/>
          <w:sz w:val="24"/>
          <w:szCs w:val="24"/>
        </w:rPr>
        <w:softHyphen/>
        <w:t xml:space="preserve">tion of such projects.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DISLOCATED WORKER PROJECTS.—Of the amount made available pursuant to section 132(a)(2)(A) for any program year, the Secretary shall use not more than 10 percent of such amount to carry out demonstration and pilot projects, multiservice projects, and multistate projects relating to the employment and training needs of dislocated workers. Of the requirements of this section, such projects shall be subject only to the provisions relating to review and evaluation of applications under subsection (b)(6)(C). Such projects may include demonstration and pilot projects relating to promoting self-employment, promoting job creation, averting dislocations, assisting dislocated farmers, assisting dislocated fishermen, and promoting public works. Such projects shall be administered by the Secretary, acting through the Assistant Secretary for Employm</w:t>
      </w:r>
      <w:r>
        <w:rPr>
          <w:rFonts w:eastAsiaTheme="minorEastAsia" w:cs="MKJJO B+ New Century Schlbk"/>
          <w:color w:val="000000"/>
          <w:sz w:val="24"/>
          <w:szCs w:val="24"/>
        </w:rPr>
        <w:t>ent and Training.</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2E4892" w:rsidRDefault="002E4892">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170. NATIONAL DISLOCATED WORKER GRANTS.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DEFINITIONS.—In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EMERGENCY OR DISASTER.—The term “emergency or disaster” means—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an emergency or a major disaster, as defined in paragraphs (1) and (2), respectively, of section 102 of the Robert T. Stafford Disaster Relief and Emergency Assist</w:t>
      </w:r>
      <w:r w:rsidRPr="00735B3A">
        <w:rPr>
          <w:rFonts w:eastAsiaTheme="minorEastAsia" w:cs="MKJJO B+ New Century Schlbk"/>
          <w:color w:val="000000"/>
          <w:sz w:val="24"/>
          <w:szCs w:val="24"/>
        </w:rPr>
        <w:softHyphen/>
        <w:t xml:space="preserve">ance Act (42 U.S.C. 5122 (1) and (2));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 emergency or disaster situation of national significance that could result in a potentially large loss of employment, as declared or otherwise recognized by the chief official of a Federal agency with authority for or jurisdiction over the Federal response to the emergency or disaster situation.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DISASTER AREA.—The term “disaster area” means an area that has suffered or in which has occurred an emergency or disaster.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GRANTS.—The Secretary is authorized to award national dislocated worker grants—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to an entity described in subsection (c)(1)(B) to provide employment and training assistance to workers affected by major economic dislocations, such as plant closures, mass layoffs, or closures and realignments of military installations;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to provide assistance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Governor of any State within the boundaries of which is a disaster area, to provide disaster relief employment in the disaster area;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Governor of any State to which a substan</w:t>
      </w:r>
      <w:r w:rsidRPr="00735B3A">
        <w:rPr>
          <w:rFonts w:eastAsiaTheme="minorEastAsia" w:cs="MKJJO B+ New Century Schlbk"/>
          <w:color w:val="000000"/>
          <w:sz w:val="24"/>
          <w:szCs w:val="24"/>
        </w:rPr>
        <w:softHyphen/>
        <w:t xml:space="preserve">tial number of workers from an area in which an emergency or disaster has been declared or otherwise recognized have relocated;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to provide additional assistance to a State board or local board for eligible dislocated workers in a case in which the State board or local board has expended the funds provided under this section to carry out activities described in subparagraphs (A) and (B) and can dem</w:t>
      </w:r>
      <w:r w:rsidRPr="00735B3A">
        <w:rPr>
          <w:rFonts w:eastAsiaTheme="minorEastAsia" w:cs="MKJJO B+ New Century Schlbk"/>
          <w:color w:val="000000"/>
          <w:sz w:val="24"/>
          <w:szCs w:val="24"/>
        </w:rPr>
        <w:softHyphen/>
        <w:t>onstrate the need for ad</w:t>
      </w:r>
      <w:r>
        <w:rPr>
          <w:rFonts w:eastAsiaTheme="minorEastAsia" w:cs="MKJJO B+ New Century Schlbk"/>
          <w:color w:val="000000"/>
          <w:sz w:val="24"/>
          <w:szCs w:val="24"/>
        </w:rPr>
        <w:t>ditional funds to provide appro</w:t>
      </w:r>
      <w:r w:rsidRPr="00735B3A">
        <w:rPr>
          <w:rFonts w:eastAsiaTheme="minorEastAsia" w:cs="MKJJO B+ New Century Schlbk"/>
          <w:color w:val="000000"/>
          <w:sz w:val="24"/>
          <w:szCs w:val="24"/>
        </w:rPr>
        <w:t xml:space="preserve">priate services for such workers, in accordance with requirements prescribed by the Secretary;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to provide additional assistance to a State board or local board serving an area where—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higher-than-average demand for employment and training activities for dislocated members of the Armed Forces, spouses described in section 3(15)(E), or members of the Armed Forces described in subsection (c)(2)(A)(iv), exceeds State and local resources for providing such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such activities a</w:t>
      </w:r>
      <w:r>
        <w:rPr>
          <w:rFonts w:eastAsiaTheme="minorEastAsia" w:cs="MKJJO B+ New Century Schlbk"/>
          <w:color w:val="000000"/>
          <w:sz w:val="24"/>
          <w:szCs w:val="24"/>
        </w:rPr>
        <w:t>re to be carried out in partner</w:t>
      </w:r>
      <w:r w:rsidRPr="00735B3A">
        <w:rPr>
          <w:rFonts w:eastAsiaTheme="minorEastAsia" w:cs="MKJJO B+ New Century Schlbk"/>
          <w:color w:val="000000"/>
          <w:sz w:val="24"/>
          <w:szCs w:val="24"/>
        </w:rPr>
        <w:t xml:space="preserve">ship with the Department of Defense and Department of Veterans Affairs transition assistance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DECISIONS AND OBLIGATIONS.—The Secretary shall issue a final decision on an application for a national dislocated worker grant under this subsection not later than 45 calendar days after receipt of the application. The Secretary shall issue a notice of obligation for such grant not later than 10 days after the award of such grant.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EMPLOYMENT AND TRAINING ASSISTANCE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GRANT RECIPIENT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APPLICATION.—To be eligible to receive a grant under subsection (b)(1)(A), an entity shall submit an application to the Secretary at such time, in such manner, and containing such information as the Secretary may require.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ELIGIBLE ENTITY.—In this paragraph, the term “entity” means a State, a local board, an entity described in section 166(c), an entity determined to be eligible by the Governor of the State involved, and any other entity that demonstrates to the Secretary the capability to effec</w:t>
      </w:r>
      <w:r w:rsidRPr="00735B3A">
        <w:rPr>
          <w:rFonts w:eastAsiaTheme="minorEastAsia" w:cs="MKJJO B+ New Century Schlbk"/>
          <w:color w:val="000000"/>
          <w:sz w:val="24"/>
          <w:szCs w:val="24"/>
        </w:rPr>
        <w:softHyphen/>
        <w:t xml:space="preserve">tively respond to the circumstances relating to particular dislocations.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PARTICIPANT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GENERAL.—In order to be eligible to receive employment and training assistance under a national dis</w:t>
      </w:r>
      <w:r w:rsidRPr="00735B3A">
        <w:rPr>
          <w:rFonts w:eastAsiaTheme="minorEastAsia" w:cs="MKJJO B+ New Century Schlbk"/>
          <w:color w:val="000000"/>
          <w:sz w:val="24"/>
          <w:szCs w:val="24"/>
        </w:rPr>
        <w:softHyphen/>
        <w:t xml:space="preserve">located worker grant awarded pursuant to subsection (b)(1)(A), an individual shall be—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dislocated worker;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civilian employee of the Department of Defense or the Department of Energy employed at a military installation that is being closed, or that will undergo realignment, within the next 24 months after the date of the determination of eligibility;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an individual who is employed in a nonmanagerial position with a Department of Defense con</w:t>
      </w:r>
      <w:r w:rsidRPr="00735B3A">
        <w:rPr>
          <w:rFonts w:eastAsiaTheme="minorEastAsia" w:cs="MKJJO B+ New Century Schlbk"/>
          <w:color w:val="000000"/>
          <w:sz w:val="24"/>
          <w:szCs w:val="24"/>
        </w:rPr>
        <w:softHyphen/>
        <w:t xml:space="preserve">tractor, who is determined by the Secretary of Defense to be at risk of termination from employment as a result of reductions in defense expenditures, and whose employer is converting operations from defense to nondefense applications in order to prevent worker layoffs;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 member of the Armed Forces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was on active duty or full-time National Guard duty;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(II)(aa) is involuntarily separated (as defined in section 1141 of title 10, United States Code) from active duty or full-time National Guard duty;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(bb) is separated from active duty or full-time National Guard duty pursuant to a special separa</w:t>
      </w:r>
      <w:r w:rsidRPr="00735B3A">
        <w:rPr>
          <w:rFonts w:eastAsiaTheme="minorEastAsia" w:cs="MKJJO B+ New Century Schlbk"/>
          <w:color w:val="000000"/>
          <w:sz w:val="24"/>
          <w:szCs w:val="24"/>
        </w:rPr>
        <w:softHyphen/>
        <w:t>tion benefits program under section 1174a of title 10, United States Cod</w:t>
      </w:r>
      <w:r w:rsidR="005A2276">
        <w:rPr>
          <w:rFonts w:eastAsiaTheme="minorEastAsia" w:cs="MKJJO B+ New Century Schlbk"/>
          <w:color w:val="000000"/>
          <w:sz w:val="24"/>
          <w:szCs w:val="24"/>
        </w:rPr>
        <w:t>e, or the voluntary separa</w:t>
      </w:r>
      <w:r w:rsidRPr="00735B3A">
        <w:rPr>
          <w:rFonts w:eastAsiaTheme="minorEastAsia" w:cs="MKJJO B+ New Century Schlbk"/>
          <w:color w:val="000000"/>
          <w:sz w:val="24"/>
          <w:szCs w:val="24"/>
        </w:rPr>
        <w:t xml:space="preserve">tion incentive program under section 1175 of that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is not entitled to retired or retained pay incident to the separation described in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(II);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applies for such employment and training assistance before the end of the 180-day period beginning on the date of that separation.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RETRAINING ASSISTANCE.—The individuals described in subparagraph (A)(iii) shall be eligible for retraining assistance to upgrade skills by obtaining marketable skills needed to support the conversion described in subparagraph (A)(iii).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ADDITIONAL REQUIREMENTS.—The Secretary shall establish and publish additional requirements related to eligibility for employment and training assistance under the national dislocated worker grants to ensure effective use of the funds available for this purpose.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DEFINITIONS.—In this paragraph, the terms “military installation” and “realignment” have the meanings given the terms in section 2910 of the Defense Base Closure and Realignment Act of 1990 (Public Law 101–510; 10 U.S.C. 2687 note).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DISASTER RELIEF EMPLOYMENT ASSISTANCE REQUIRE</w:t>
      </w:r>
      <w:r w:rsidRPr="00735B3A">
        <w:rPr>
          <w:rFonts w:eastAsiaTheme="minorEastAsia" w:cs="MKJJO B+ New Century Schlbk"/>
          <w:color w:val="000000"/>
          <w:sz w:val="24"/>
          <w:szCs w:val="24"/>
        </w:rPr>
        <w:softHyphen/>
        <w:t xml:space="preserv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GENERAL.—Funds made available under subsection (b)(1)(B)—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shall be used, in coordination with the Adminis</w:t>
      </w:r>
      <w:r w:rsidRPr="00735B3A">
        <w:rPr>
          <w:rFonts w:eastAsiaTheme="minorEastAsia" w:cs="MKJJO B+ New Century Schlbk"/>
          <w:color w:val="000000"/>
          <w:sz w:val="24"/>
          <w:szCs w:val="24"/>
        </w:rPr>
        <w:softHyphen/>
        <w:t xml:space="preserve">trator of the Federal Emergency Management Agency, as applicable, to provide disaster relief employment on projects that provide food, clothing, shelter, and other humanitarian assistance for emergency and disaster victims, and projects regarding demolition, cleaning, repair, renovation, and reconstruction of damaged and destroyed structures, facilities, and lands located within the disaster area and in offshore areas related to the emergency or disaster;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may be expended through public and private agencies and organizations engaged in such projects;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may be expended to provide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ELIGIBILITY.—An individual shall be eligible to be offered disaster relief employment under subsection (b)(1)(B) if such individual—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is a dislocated worker;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is a long-term unemployed individual;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is temporarily or permanently laid off as a consequence of the emergency or disaster;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in the case of an individual who is self-employed, becomes unemployed or significantly underemployed as a result of the emergency or disaster.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LIMITATIONS ON DISASTER RELIEF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GENERAL.—Except as provided in subparagraph (B), no individual shall be employed under subsection (b)(1)(B) for more than 12 months for work related to recovery from a single emergency or disaster.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EXTENSION.—At the request of a State, the Secretary may extend such employment, related to recovery from a single emergency or disaster involving the State, for not more than an additional 12 months.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USE OF AVAILABLE FUNDS.—Funds made available under subsection (b)(1)(B) shall be available to assist workers described in paragraph (2) who are affected by an emergency or disaster, including workers who have relocated from an area in which an emergency or disaster has been declared or otherwise recognized, as appropriate. Under conditions determined by the Secretary and following notification to the Secretary, a State may use such funds, that are appropriated for any fiscal year and available for expenditure under any grant awarded to the State under this section, to provide any assistance authorized under this subsection. Funds used pursuant to the authority provided under this paragraph shall be subject to the liability and reimbursement requirements described in paragraph (5).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LIABILITY AND REIMBURSEMENT.—Nothing in this Act shall be construed to relieve liability, by a responsible party that is liable under Federal law, for any costs incurred by the United States under subsection (b)(1)(B) or this subsection, including the responsibility to provide reimbursement for such costs to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171. YOUTHBUILD PROGRAM.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STATEMENT OF PURPOSE.—The purposes of this section are—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to enable disadvantaged youth to obtain the education and employment skills necessary to achieve economic self-sufficiency in occupations in demand and postsecondary education and training opportunities;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to provide disadvantaged youth with opportunities for meaningful work and service to their communities;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to foster the development of employment and leadership skills and commitment to community development among youth in low-income communities;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to expand the supply of permanent affordable housing for homeless individuals and low-income families by utilizing the energies and talents of disadvantaged youth;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to improve the quality and energy efficiency of community and other nonprofit and public facilities, including those facilities that are used to serve homeless and low-income families.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DEFINITIONS.—In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ADJUSTED INCOME.—The term “adjusted income” has the meaning given the term in section 3(b) of the United States Housing Act of 1937 (42 U.S.C. 1437a(b)).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APPLICANT.—The term “applicant” means an eligible entity that has submitted an application under subsection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ELIGIBLE ENTITY.—The term “eligible entity” means a public or private nonprofit agency or organization (including a consortium of such agencies or organizations),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 community-based organization;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 faith-based organization;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an entity carrying out activities under this title, such as a local board;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 community action agency;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 State or local housing development agency;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an Indian tribe or other agency primarily serving Indians;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a community development corporation;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a State or local youth service or conservation corps;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any other entity eligible to provide education or employment training under a Federal program (other than the program carried out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HOMELESS INDIVIDUAL.—The term “homeless individual” means a homeless individual (as defined in section 41403(6) of the Violence Against Women Act of 1994 (42 U.S.C. 14043e– 2(6))) or a homeless child or youth (as defined in section 725(2) of the McKinney-Vento Homeless Assistance Act (42 U.S.C. 11434a(2))).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HOUSING DEVELOPMENT AGENCY.—The term “housing development agency” means any agency of a State or local government, or any private nonprofit organization, that is engaged in providing housing for homeless individuals or low-income families.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(6) INCOME.—The term “income” has the meaning given the term in section 3(b) of the United States Housing Ac</w:t>
      </w:r>
      <w:r>
        <w:rPr>
          <w:rFonts w:eastAsiaTheme="minorEastAsia" w:cs="MKJJO B+ New Century Schlbk"/>
          <w:color w:val="000000"/>
          <w:sz w:val="24"/>
          <w:szCs w:val="24"/>
        </w:rPr>
        <w:t>t of 1937 (42 U.S.C. 1437a(b)).</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INDIAN; INDIAN TRIBE.—The terms “Indian” and “Indian tribe” have the meanings given such terms in section 4 of the Indian Self-Determination and Education Assistance Act (25 U.S.C. 450b).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 LOW-INCOME FAMILY.—The term “low-income family” means a family described in section 3(b)(2) of the United States Housing Act of 1937 (42 U.S.C. 1437a(b)(2)).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(9) QUALIFIED NATIONAL NONPROFIT AGENCY.—The term “qualified national nonprofit agency” means a nonprofit agency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has significant national experience providing services consisting of training, information, technical assist</w:t>
      </w:r>
      <w:r w:rsidRPr="00735B3A">
        <w:rPr>
          <w:rFonts w:eastAsiaTheme="minorEastAsia" w:cs="MKJJO B+ New Century Schlbk"/>
          <w:color w:val="000000"/>
          <w:sz w:val="24"/>
          <w:szCs w:val="24"/>
        </w:rPr>
        <w:softHyphen/>
        <w:t xml:space="preserve">ance, and data management to YouthBuild programs or similar projects;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has the capacity to provide those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(10) REGISTERED APPRENTICESHIP PROGRAM.—The term “registered apprenticeship program” means an apprenticeship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registered under the Act of August 16, 1937 (com</w:t>
      </w:r>
      <w:r w:rsidRPr="00735B3A">
        <w:rPr>
          <w:rFonts w:eastAsiaTheme="minorEastAsia" w:cs="MKJJO B+ New Century Schlbk"/>
          <w:color w:val="000000"/>
          <w:sz w:val="24"/>
          <w:szCs w:val="24"/>
        </w:rPr>
        <w:softHyphen/>
        <w:t xml:space="preserve">monly known as the “National Apprenticeship Act”; 50 Stat. 664, chapter 663; 29 U.S.C. 50 et seq.);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that meets such other criteria as may be established by the Secretary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(11) TRANSITIONAL HOUSING.—The term “transitional housing” has the meaning given the term in section 401(29) of the McKinney-Vento Homeless Assistance Act (42 U.S.C. 11360(29)).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(12) YOUTHBUILD PR</w:t>
      </w:r>
      <w:r>
        <w:rPr>
          <w:rFonts w:eastAsiaTheme="minorEastAsia" w:cs="MKJJO B+ New Century Schlbk"/>
          <w:color w:val="000000"/>
          <w:sz w:val="24"/>
          <w:szCs w:val="24"/>
        </w:rPr>
        <w:t>OGRAM.—The term “YouthBuild pro</w:t>
      </w:r>
      <w:r w:rsidRPr="00735B3A">
        <w:rPr>
          <w:rFonts w:eastAsiaTheme="minorEastAsia" w:cs="MKJJO B+ New Century Schlbk"/>
          <w:color w:val="000000"/>
          <w:sz w:val="24"/>
          <w:szCs w:val="24"/>
        </w:rPr>
        <w:t xml:space="preserve">gram” means any program that receives assistance under this section and provides disadvantaged youth with opportunities for employment, education, leadership development, and training through the rehabilitation (which, for purposes of this section, shall include energy efficiency enhancements) or construction of housing for homeless individuals and low-income families, and of public facilities.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YOUTHBUILD GRANTS.—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AMOUNTS OF GRANTS.—The Secretary is authorized to make grants to applicants for the purpose of carrying out YouthBuild programs approved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ELIGIBLE ACTIVITIES.—An entity that receives a grant under this subsection shall use the funds made available through the grant to carry out a YouthBuild program, which may include the following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Education and workforce investment activities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work experience and skills training (coordinated, to the maximum extent feasible, with preapprenticeship and registered apprenticeship programs) in the activities described in subparagraphs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and (C) related to rehabilitation or construction, and, if approved by the Secretary, in additional in-demand industry sectors or occupations in the region in which the program operates;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occupational skills training;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other paid and unpaid work experiences, including internships and job shadowing;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services and activities designed to meet the educational needs of participants, including—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basic skills instruction and remedial education;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language instruction educational programs for participants who</w:t>
      </w:r>
      <w:r>
        <w:rPr>
          <w:rFonts w:eastAsiaTheme="minorEastAsia" w:cs="MKJJO B+ New Century Schlbk"/>
          <w:color w:val="000000"/>
          <w:sz w:val="24"/>
          <w:szCs w:val="24"/>
        </w:rPr>
        <w:t xml:space="preserve"> are English language learners;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(III) secondar</w:t>
      </w:r>
      <w:r>
        <w:rPr>
          <w:rFonts w:eastAsiaTheme="minorEastAsia" w:cs="MKJJO B+ New Century Schlbk"/>
          <w:color w:val="000000"/>
          <w:sz w:val="24"/>
          <w:szCs w:val="24"/>
        </w:rPr>
        <w:t>y education services and activi</w:t>
      </w:r>
      <w:r w:rsidRPr="00735B3A">
        <w:rPr>
          <w:rFonts w:eastAsiaTheme="minorEastAsia" w:cs="MKJJO B+ New Century Schlbk"/>
          <w:color w:val="000000"/>
          <w:sz w:val="24"/>
          <w:szCs w:val="24"/>
        </w:rPr>
        <w:t>ties, including tutoring, study skills training, and school dropout prevention and recovery activities, designed to lead to the attainment of a secondary school diploma or its recognized equivalent (including recognized certificates of attendance or similar documents for individuals with disabil</w:t>
      </w:r>
      <w:r w:rsidRPr="00735B3A">
        <w:rPr>
          <w:rFonts w:eastAsiaTheme="minorEastAsia" w:cs="MKJJO B+ New Century Schlbk"/>
          <w:color w:val="000000"/>
          <w:sz w:val="24"/>
          <w:szCs w:val="24"/>
        </w:rPr>
        <w:softHyphen/>
        <w:t xml:space="preserve">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counseling and assistance in obtaining postsecondary education and required financial aid;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alternative secondary school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counseling services and related activities, such as comprehensive guidance and counseling on drug and alcohol abuse and referral;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 activities designed to develop employment and leadership skills, which may include community service and peer-centered activities encouraging responsibility and other positive social behaviors, and activities related to youth policy committees that participate in decision-making related to the program;</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 supportive services and provision of need-based stipends necessary to enable individuals to participate in the program and to assist individuals, for a period not to exceed 12 months after the completion of training, in obtaining or retaining employment, or applying for and transitioning to postsecondary education or training;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job search and assistance.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Supervision and training for participants in the rehabilitation or construction of housing, including residential housing for homeless individuals or low-income families, or transitional housing for homeless individuals, and, if approved by the Secretary, in additional in-demand industry sectors or occupations in the region in which the program operates.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Supervision and training for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 the rehabili</w:t>
      </w:r>
      <w:r>
        <w:rPr>
          <w:rFonts w:eastAsiaTheme="minorEastAsia" w:cs="MKJJO B+ New Century Schlbk"/>
          <w:color w:val="000000"/>
          <w:sz w:val="24"/>
          <w:szCs w:val="24"/>
        </w:rPr>
        <w:t>tation or construction of commu</w:t>
      </w:r>
      <w:r w:rsidRPr="00735B3A">
        <w:rPr>
          <w:rFonts w:eastAsiaTheme="minorEastAsia" w:cs="MKJJO B+ New Century Schlbk"/>
          <w:color w:val="000000"/>
          <w:sz w:val="24"/>
          <w:szCs w:val="24"/>
        </w:rPr>
        <w:t xml:space="preserve">nity and other public facilities, except that not more than 15 percent of funds appropriated to carry out this section may be used for such supervision and training;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if approved by the Secretary, in additional in-demand industry sectors or occupations in the region in which the program operates.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Payment of administrative costs of the applicant, including recruitment and selection of participants, except that not more than 10 percent of the amount of assistance provided under this subsection to the grant recipient may be used for such costs.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Adult mentoring.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(F) Provision of wages, stipends, or benefits to partici</w:t>
      </w:r>
      <w:r w:rsidRPr="00735B3A">
        <w:rPr>
          <w:rFonts w:eastAsiaTheme="minorEastAsia" w:cs="MKJJO B+ New Century Schlbk"/>
          <w:color w:val="000000"/>
          <w:sz w:val="24"/>
          <w:szCs w:val="24"/>
        </w:rPr>
        <w:softHyphen/>
        <w:t xml:space="preserve">pants in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Ongoing training and technical assistance that are related to developing and carrying out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Follow-up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APPLICATION.—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FORM AND PROCEDURE.—To be qualified to receive a grant under this subsection, an eligible entity shall submit an application at such time, in such manner, and containing such information as the Secretary may require.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MINIMUM REQUIREMENTS.—The Secretary shall require that the application contain, at a minimum—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labor market information for the labor market area where the proposed program will be implemented, including both current</w:t>
      </w:r>
      <w:r>
        <w:rPr>
          <w:rFonts w:eastAsiaTheme="minorEastAsia" w:cs="MKJJO B+ New Century Schlbk"/>
          <w:color w:val="000000"/>
          <w:sz w:val="24"/>
          <w:szCs w:val="24"/>
        </w:rPr>
        <w:t xml:space="preserve"> data (as of the date of submis</w:t>
      </w:r>
      <w:r w:rsidRPr="00735B3A">
        <w:rPr>
          <w:rFonts w:eastAsiaTheme="minorEastAsia" w:cs="MKJJO B+ New Century Schlbk"/>
          <w:color w:val="000000"/>
          <w:sz w:val="24"/>
          <w:szCs w:val="24"/>
        </w:rPr>
        <w:t xml:space="preserve">sion of the application) and projections on career opportunities in construction and in-demand industry sectors or occupations;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request for the grant, specifying the amount of the grant requested and its proposed uses;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 description of the applicant and a statement of its qualifications, including a description of the applicant’s relationship with local boards, one-stop operators, local unions, entities carrying out registered apprenticeship programs, other community groups, and employers, and the applicant’s past experience, if any, with rehabilitation or construction of housing or public facilities, and with youth education and employment training programs;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(iv) a description of the proposed site for the pro</w:t>
      </w:r>
      <w:r w:rsidRPr="00735B3A">
        <w:rPr>
          <w:rFonts w:eastAsiaTheme="minorEastAsia" w:cs="MKJJO B+ New Century Schlbk"/>
          <w:color w:val="000000"/>
          <w:sz w:val="24"/>
          <w:szCs w:val="24"/>
        </w:rPr>
        <w:softHyphen/>
        <w:t xml:space="preserve">posed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 a description of the educational and job training activities, work opportunities, postsecondary education and training opportunities, and other services that will be provided to participants, and how those activities, opportunities, and services will prepare youth for employment in in-de</w:t>
      </w:r>
      <w:r>
        <w:rPr>
          <w:rFonts w:eastAsiaTheme="minorEastAsia" w:cs="MKJJO B+ New Century Schlbk"/>
          <w:color w:val="000000"/>
          <w:sz w:val="24"/>
          <w:szCs w:val="24"/>
        </w:rPr>
        <w:t>mand industry sectors or occupa</w:t>
      </w:r>
      <w:r w:rsidRPr="00735B3A">
        <w:rPr>
          <w:rFonts w:eastAsiaTheme="minorEastAsia" w:cs="MKJJO B+ New Century Schlbk"/>
          <w:color w:val="000000"/>
          <w:sz w:val="24"/>
          <w:szCs w:val="24"/>
        </w:rPr>
        <w:t xml:space="preserve">tions in the labor market area described in clause (i); (vi)(I) a description of the proposed activities to be undertaken under the grant related to rehabilitation or construction, and, in the case of an applicant requesting approval from the Secretary to also carry out additional activities related to in-demand industry sectors or occupations, a description of such additional proposed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anticipated schedule for carrying out all activities proposed under sub</w:t>
      </w:r>
      <w:r w:rsidR="006E13C1">
        <w:rPr>
          <w:rFonts w:eastAsiaTheme="minorEastAsia" w:cs="MKJJO B+ New Century Schlbk"/>
          <w:color w:val="000000"/>
          <w:sz w:val="24"/>
          <w:szCs w:val="24"/>
        </w:rPr>
        <w:t>-</w:t>
      </w:r>
      <w:r w:rsidRPr="00735B3A">
        <w:rPr>
          <w:rFonts w:eastAsiaTheme="minorEastAsia" w:cs="MKJJO B+ New Century Schlbk"/>
          <w:color w:val="000000"/>
          <w:sz w:val="24"/>
          <w:szCs w:val="24"/>
        </w:rPr>
        <w:t xml:space="preserve">clause (I);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(vii) a description of the manner in which eligible youth will be recruited and selected as participants, including a description of arrangements that will be made with local boards, one-stop operators, faith- and community-based organizations, State educational agencies or local educa</w:t>
      </w:r>
      <w:r>
        <w:rPr>
          <w:rFonts w:eastAsiaTheme="minorEastAsia" w:cs="MKJJO B+ New Century Schlbk"/>
          <w:color w:val="000000"/>
          <w:sz w:val="24"/>
          <w:szCs w:val="24"/>
        </w:rPr>
        <w:t>tional agencies (including agen</w:t>
      </w:r>
      <w:r w:rsidRPr="00735B3A">
        <w:rPr>
          <w:rFonts w:eastAsiaTheme="minorEastAsia" w:cs="MKJJO B+ New Century Schlbk"/>
          <w:color w:val="000000"/>
          <w:sz w:val="24"/>
          <w:szCs w:val="24"/>
        </w:rPr>
        <w:t xml:space="preserve">cies of Indian tribes), public assistance agencies, the courts of jurisdiction, agencies operating shelters for homeless individuals and other agencies that serve youth who are homeless individuals, foster care agencies, and other appropriate public and private agencies;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(viii) a description of the special outreach efforts that will be undertaken to recruit eligible young women (including young women with dependent children) as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(ix) a description of the specific role of employers in the proposed program, such as their role in developing the proposed program and assisting in service provision and in placement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 a description of how the proposed program will be coordinated with other Federal, State, and local activities and activities conducted by Indian tribes, such as local workforce investment activities, career and technical education and training programs, adult and language instruction educational programs, activities conducted by public schools, activities conducted by community colleges, national service programs, and other job training provided with funds available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 assurances that there will be a sufficient number of adequately trained supervisory personnel in the proposed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 a description of the levels of performance to be achieved with respect to the primary indicators of performance for eligible youth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(xiii) a description of the applicant’s relationship with local building trade unions regarding their involvement in training to be provided through the proposed program, the relationship of the proposed program to established registered apprenticeship programs and employers, the ability of the applicant to grant an industry-recognized certificate or certification through the program, and the quality of the program leading to the certificate or certification;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(xiv) a description of activities that will be undertaken to develop the lea</w:t>
      </w:r>
      <w:r>
        <w:rPr>
          <w:rFonts w:eastAsiaTheme="minorEastAsia" w:cs="MKJJO B+ New Century Schlbk"/>
          <w:color w:val="000000"/>
          <w:sz w:val="24"/>
          <w:szCs w:val="24"/>
        </w:rPr>
        <w:t>dership skills of participants;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(xv) a detailed budget and a description of the system of fiscal con</w:t>
      </w:r>
      <w:r>
        <w:rPr>
          <w:rFonts w:eastAsiaTheme="minorEastAsia" w:cs="MKJJO B+ New Century Schlbk"/>
          <w:color w:val="000000"/>
          <w:sz w:val="24"/>
          <w:szCs w:val="24"/>
        </w:rPr>
        <w:t>trols, and auditing and account</w:t>
      </w:r>
      <w:r w:rsidRPr="00735B3A">
        <w:rPr>
          <w:rFonts w:eastAsiaTheme="minorEastAsia" w:cs="MKJJO B+ New Century Schlbk"/>
          <w:color w:val="000000"/>
          <w:sz w:val="24"/>
          <w:szCs w:val="24"/>
        </w:rPr>
        <w:t xml:space="preserve">ability procedures, that will be used to ensure fiscal soundness for the proposed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(xvi) a description of the commitments for any additional resources (in addition to the funds made available through the grant) to be made available to the proposed program from—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applicant;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recipients of other Federal, State, or local housing and community development assistance that will sponsor any part of the rehabilitation or construction, operation and maintenance, or other housing a</w:t>
      </w:r>
      <w:r>
        <w:rPr>
          <w:rFonts w:eastAsiaTheme="minorEastAsia" w:cs="MKJJO B+ New Century Schlbk"/>
          <w:color w:val="000000"/>
          <w:sz w:val="24"/>
          <w:szCs w:val="24"/>
        </w:rPr>
        <w:t>nd community development activi</w:t>
      </w:r>
      <w:r w:rsidRPr="00735B3A">
        <w:rPr>
          <w:rFonts w:eastAsiaTheme="minorEastAsia" w:cs="MKJJO B+ New Century Schlbk"/>
          <w:color w:val="000000"/>
          <w:sz w:val="24"/>
          <w:szCs w:val="24"/>
        </w:rPr>
        <w:t xml:space="preserve">ties undertaken as part of the proposed program;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entities carrying out other Federal, State, or local activities or activities conducted by Indian tribes, including career and technical education and training programs, adult and language instruction educational programs, and job training provided with funds available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(xvii) information identifying, and a description of, the financing proposed for any—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rehabilitation of the property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acquisition of the property;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construction of the property;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(xviii) information identifying, and a description of, the entity that will operate and manage the property;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(xix) information identifying, and a description of, the data collection systems to be used;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(xx) a certification, by a public official responsible for the housing strategy for the State or unit of general local government within which the proposed program is located, that the proposed program is consistent with the housing strategy;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(xxi) a certification that the applicant will comply with the requirements of the Fair Housing Act (42 U.S.C. 3601 et seq.) and will affirmatively further fair housing.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SELECTION CRITERIA.—For an applicant to be eligible to receive a grant under this subsection, the applicant and the applicant’s proposed program shall meet such selection criteria as the Secretary shall establish under this section, which shall include criteria relating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qualifications or potential capabilities of an applicant;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an applicant’s potential for developing a successful YouthBuild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need for an applicant’s proposed program, as determined by the degree of economic distress of the community from which participants would be recruited (measured by indicators such as poverty, youth unemployment, and the number of individuals who have dropped out of secondary school) and of the community in which the housing and community and public facilities proposed to be rehabilitated or constructed is located (measured by indicators such as incidence of homelessness, shortage of affordable housing, and poverty);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the commitment of an applicant to providing skills training, leadership development, and education to partici</w:t>
      </w:r>
      <w:r w:rsidRPr="00735B3A">
        <w:rPr>
          <w:rFonts w:eastAsiaTheme="minorEastAsia" w:cs="MKJJO B+ New Century Schlbk"/>
          <w:color w:val="000000"/>
          <w:sz w:val="24"/>
          <w:szCs w:val="24"/>
        </w:rPr>
        <w:softHyphen/>
        <w:t xml:space="preserve">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the focus of a proposed program on preparing youth for in-demand industry sec</w:t>
      </w:r>
      <w:r>
        <w:rPr>
          <w:rFonts w:eastAsiaTheme="minorEastAsia" w:cs="MKJJO B+ New Century Schlbk"/>
          <w:color w:val="000000"/>
          <w:sz w:val="24"/>
          <w:szCs w:val="24"/>
        </w:rPr>
        <w:t>tors or occupations, or postsec</w:t>
      </w:r>
      <w:r w:rsidRPr="00735B3A">
        <w:rPr>
          <w:rFonts w:eastAsiaTheme="minorEastAsia" w:cs="MKJJO B+ New Century Schlbk"/>
          <w:color w:val="000000"/>
          <w:sz w:val="24"/>
          <w:szCs w:val="24"/>
        </w:rPr>
        <w:t xml:space="preserve">ondary education and training opportunities;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the extent of an applicant’s coordination of activities to be carried out through the proposed program with local boards, one-stop operators, and one-stop partners participating in the operation of the one-stop delivery system involved, or the extent of the applicant’s good faith efforts in achieving such coordination;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the extent of the applicant’s coordination of activities with public education, criminal justice, housing and community development, national service, or postsecondary education or other systems that relate to the goals of the proposed program;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(H) the extent of an applicant’s coordination of activi</w:t>
      </w:r>
      <w:r w:rsidRPr="00735B3A">
        <w:rPr>
          <w:rFonts w:eastAsiaTheme="minorEastAsia" w:cs="MKJJO B+ New Century Schlbk"/>
          <w:color w:val="000000"/>
          <w:sz w:val="24"/>
          <w:szCs w:val="24"/>
        </w:rPr>
        <w:softHyphen/>
        <w:t xml:space="preserve">ties with employers in the local area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extent to which a proposed program provides for inclusion of tenants who were previously homeless individuals in the rental housing provided through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(J) the commitment of additional resources (in addition to the funds made availa</w:t>
      </w:r>
      <w:r w:rsidR="00AD2DEA">
        <w:rPr>
          <w:rFonts w:eastAsiaTheme="minorEastAsia" w:cs="MKJJO B+ New Century Schlbk"/>
          <w:color w:val="000000"/>
          <w:sz w:val="24"/>
          <w:szCs w:val="24"/>
        </w:rPr>
        <w:t>ble through the grant) to a pro</w:t>
      </w:r>
      <w:r w:rsidRPr="00735B3A">
        <w:rPr>
          <w:rFonts w:eastAsiaTheme="minorEastAsia" w:cs="MKJJO B+ New Century Schlbk"/>
          <w:color w:val="000000"/>
          <w:sz w:val="24"/>
          <w:szCs w:val="24"/>
        </w:rPr>
        <w:t xml:space="preserve">posed program by—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an applicant;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recipients of other Federal, State, or local housing and community development assistance who will sponsor any part of the rehabilitation or construction, operation and maintenance, or other housing and community development activities undertaken as part of the proposed program;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entities carrying out other Federal, State, or local activities or activities conducted by Indian tribes, including career and technical education and training programs, adult and language instruction educational programs, and job training provided with funds available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the applicant’s potential to serve different regions, including rural areas and States that have not previously received grants for YouthBuild programs;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(L) such other factors as the Secretary determines to be appropriate for purposes of carrying out the proposed program in an effective and efficient manner.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APPROVAL.—To the extent practicable, the Secretary shall notify each applicant, not later than 5 months after the date of receipt of the application by the Secretary, whether the application is approved or not approved.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USE OF HOUSING UNITS.—Residential housing units rehabilitated or constructed using funds made available under subsection (c), shall be available solely—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for rental by, or sale to, homeless individuals or low-income families;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for use as transitional or permanent housing, for the purpose of assisting in the movement of homeless individuals to independent living.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ADDITIONAL PROGRAM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ELIGIBLE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GENERAL.—Except as provided in subparagraph (B), an individual may participate in a YouthBuild program only if such individual 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not less than age 16 and not more than age 24, on the date of enrollment;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member of a low-income family, a youth in foster care (including youth aging out of foster care), a youth offender, a youth who is an individual with a disability, a child of incarcerated parents, or a migrant youth;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a school dropout, or an individual who was a school dropout and has subsequently reenrolled.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EXCEPTION FOR INDIVIDUALS NOT MEETING INCOME OR EDUCATIONAL NEED REQUIREMENTS.—Not more than 25 percent of the participants in such program may be individuals who do not meet the requirements of clause (ii)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of subparagraph (A), but who—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are basic skills deficient, despite attainment of a secondary school diploma or its recognized equivalent (including recognized certificates of attendance or similar documents for individuals with disabilities);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have been referred by a local secondary school for participation in a YouthBuild program leading to the attainment of a secondary school diploma.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PARTICIPATION LIMITATION.—An eligible individual selected for participation in a YouthBuild program shall be offered full-time participation in the program for a period of not less than 6 months and not more than 24 months.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MINIMUM TIME DEVOTED TO EDUCATIONAL SERVICES AND ACTIVITIES.—A YouthBuild program receiving assistance under subsection (c) shall be structured so that participants in the program are offered—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education and related services and activities designed to meet educational needs, such as those specified in clauses (iv) through (vii) of subsection (c)(2)(A), during at least 50 percent of the time during which the participants participate in the program;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work and skill development activities, such as those specified in clauses (i), (ii), (iii), and (viii) of subsection (c)(2)(A), during at least 40 percent of the time during which the participants participate in the program.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AUTHORITY RESTRICTION.—No provision of this section may be construed to authorize any agency, officer, or employee of the United States to exercise any direction, supervision, or control over the curriculum, program of instruction, administration, or personnel of any educational institution (including a school) or school system, or over the selection of library resources, textbooks, or other printed or published instructional materials by any educational institution or school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STATE AND LOCAL STANDARDS.—All educational programs and activities supported with funds provided under subsection (c) shall be consistent with applicable State and local educational standards. Standards and procedures for the programs and activities that relate to awarding academic credit for and certifying educational attainment in such programs and activities shall be consistent with applicable State and local educational standards.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LEVELS OF PERFORMANCE AND INDICATORS.—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Secretary shall annually establish expected levels of performance for YouthBuild programs relating to each of the primary indicators of performance for eligible youth activities described in section 116(b)(2)(A)(ii).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INDICATORS.—The Secretary may establish expected levels of performance for additional indicators for YouthBuild programs, as the Secretary determines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MANAGEMENT AND TECHNICAL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SECRETARY ASSISTANCE.—The Secretary may enter into contracts with 1 or more entities to provide assistance to the Secretary in the management, supervision, and coordination of the program carried out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TECHNICAL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CONTRACTS AND GRANTS.—The Secretary shall enter into contracts with or make grants to 1 or more qualified national nonprofit agencies, in order to provide training, information, technical assistance, program evaluation, and data management to recipients of grants under subsection (c).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RESERVATION OF FUNDS.—Of the amounts available under subsection (i) to carry out this section for a fiscal year, the Secretary shall reserve 5 percent to carry out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CAPACITY BUILDING GRANTS.—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GENERAL.—In each fiscal year, the Secretary may use not more than 3 percent of the amounts available under subsection (i) to award grants to 1 or more qualified national nonprofit agencies to pay for the Federal share of the cost of capacity building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FEDERAL SHARE.—The Federal share of the cost described in subparagraph (A) shall be 25 percent. The non-Federal share shall be provided from private sources.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SUBGRANTS AND CONTRACTS.—Each recipient of a grant under subsection (c) to carry out a YouthBuild program shall provide the services and activities described in this section directly or through subgrants, contracts, or other arrangements with local educational agencies, institutions of higher education, State or local housing development agencies, other public agencies, including agencies of Indian tribes, or private organizations.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AUTHORIZATION OF APPROPRIATIONS.—There are authorized to be appropriated to carry out this section—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$77,534,000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$83,523,000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$85,256,000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$87,147,000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$89,196,000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$91,087,000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172. AUTHORIZATION OF APPROPRIATIONS.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NATIVE AMERICAN PROGRAMS.—There are authorized to be appropriated to carry out section 166 (not including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(k) of such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$46,082,000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$49,641,000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$50,671,000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$51,795,000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$53,013,000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$54,137,000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MIGRANT AND SEASONAL FARMWORKER PROGRAMS.—There are authorized to be appropriated to carry out section 167—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$81,896,000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$88,222,000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$90,052,000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$92,050,000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$94,214,000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$96,211,000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TECHNICAL ASSISTANCE.—There are authorized to be appro</w:t>
      </w:r>
      <w:r w:rsidRPr="00735B3A">
        <w:rPr>
          <w:rFonts w:eastAsiaTheme="minorEastAsia" w:cs="MKJJO B+ New Century Schlbk"/>
          <w:color w:val="000000"/>
          <w:sz w:val="24"/>
          <w:szCs w:val="24"/>
        </w:rPr>
        <w:softHyphen/>
        <w:t xml:space="preserve">priated to carry out section 168—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$3,000,000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$3,232,000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$3,299,000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$3,372,000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$3,451,000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$3,524,000 for fiscal year 2020.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EVALUATIONS AND RESEARCH.—There are authorized to be appropriated to carry out section 169—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$91,000,000 for fiscal year 2015;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$98,029,000 for fiscal year 2016;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$100,063,000 for fiscal year 2017;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$102,282,000 for fiscal year 2018;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$104,687,000 for fiscal year 2019;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$106,906,000 for fiscal year 2020.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ASSISTANCE FOR VETERANS.—If, as of the date of enactment of this Act, any unobligated funds appropriated to carry out section 168 of the Workforce Investment Act of 1998, as in effect on the day before the date of enactment of this Act, remain available, the Secretary of Labor shall continue to use such funds to carry out such section, as in effect on such day, until all of such funds are expended.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ASSISTANCE FOR ELIGIBLE WORKERS.—If, as of the date of enactment of this Act, any unobligated funds appropriated to carry out subsections (f) and (g) of section 173 of the Workforce Investment Act of 1998, as in effect on the day before the date of enactment of this Act, remain available, the Secretary of Labor shall continue to use such funds to carry out such subsections, as in effect on such day, until all of such funds are expended.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jc w:val="center"/>
        <w:rPr>
          <w:rFonts w:eastAsiaTheme="minorEastAsia" w:cs="MKJJP D+ New Century Schlbk"/>
          <w:color w:val="000000"/>
          <w:sz w:val="24"/>
          <w:szCs w:val="24"/>
        </w:rPr>
      </w:pPr>
      <w:r w:rsidRPr="00735B3A">
        <w:rPr>
          <w:rFonts w:eastAsiaTheme="minorEastAsia" w:cs="MKJJP D+ New Century Schlbk"/>
          <w:b/>
          <w:bCs/>
          <w:color w:val="000000"/>
          <w:sz w:val="24"/>
          <w:szCs w:val="24"/>
        </w:rPr>
        <w:t>Subtitle E—Administration</w:t>
      </w:r>
    </w:p>
    <w:p w:rsidR="00EF2906" w:rsidRPr="00831502" w:rsidRDefault="00EF2906" w:rsidP="00EF2906">
      <w:pPr>
        <w:widowControl w:val="0"/>
        <w:autoSpaceDE w:val="0"/>
        <w:autoSpaceDN w:val="0"/>
        <w:adjustRightInd w:val="0"/>
        <w:spacing w:after="0" w:line="240" w:lineRule="auto"/>
        <w:rPr>
          <w:rFonts w:eastAsiaTheme="minorEastAsia" w:cs="MKJJP D+ New Century Schlbk"/>
          <w:bCs/>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181. REQUIREMENTS AND RESTRICTIONS.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BENEFITS.—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WAGES.—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GENERAL.—Individuals in on-the-job training or individuals employed in activities under this title shall be compensated at the same rates, including periodic increases, as trainees or employees who are similarly situated in similar occupations by the same employer and who have similar training, experience, and skills, and such rates shall be in accordance with applicable law, but in no event less than the higher of the rate specified in section 6(a)(1) of the Fair Labor Standards Act of 1938 (29 U.S.C. 206(a)(1)) or the applicable State or local minimum wage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RULE OF CONSTRUCTION.—The reference in subparagraph (A) to section 6(a)(1) of the Fair Labor Stand</w:t>
      </w:r>
      <w:r w:rsidRPr="00735B3A">
        <w:rPr>
          <w:rFonts w:eastAsiaTheme="minorEastAsia" w:cs="MKJJO B+ New Century Schlbk"/>
          <w:color w:val="000000"/>
          <w:sz w:val="24"/>
          <w:szCs w:val="24"/>
        </w:rPr>
        <w:softHyphen/>
        <w:t xml:space="preserve">ards Act of 1938 (29 U.S.C. 206(a)(1)) shall not be applicable for individuals in territorial jurisdictions in which section 6(a)(1) of the Fair Labor Standards Act of 1938 (29 U.S.C. 206(a)(1)) does not apply.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TREATMENT OF ALLOWANCES, EARNINGS, AND PAYMENTS.—Allowances, earnings, and payments to individuals participating in programs under this title shall not be consid</w:t>
      </w:r>
      <w:r w:rsidRPr="00735B3A">
        <w:rPr>
          <w:rFonts w:eastAsiaTheme="minorEastAsia" w:cs="MKJJO B+ New Century Schlbk"/>
          <w:color w:val="000000"/>
          <w:sz w:val="24"/>
          <w:szCs w:val="24"/>
        </w:rPr>
        <w:softHyphen/>
        <w:t xml:space="preserve">ered as income for the purposes of determining eligibility for and the amount of income transfer and in-kind aid furnished under any Federal or federally assisted program based on need, other than as provided under the Social Security Act (42 U.S.C. 301 et seq.).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LABOR STANDARDS.—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LIMITATIONS ON ACTIVITIES THAT IMPACT WAGES OF EMPLOYEES.—No funds provided under this title shall be used to pay the wages of incumbent employees during their participa</w:t>
      </w:r>
      <w:r w:rsidRPr="00735B3A">
        <w:rPr>
          <w:rFonts w:eastAsiaTheme="minorEastAsia" w:cs="MKJJO B+ New Century Schlbk"/>
          <w:color w:val="000000"/>
          <w:sz w:val="24"/>
          <w:szCs w:val="24"/>
        </w:rPr>
        <w:softHyphen/>
        <w:t xml:space="preserve">tion in economic development activities provided through a statewide workforce development system.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DISPLACEMENT.—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PROHIBITION.—A participant in a program or activity authorized under this title (referred to in this section as a “specified activity”) shall not displace (including a partial displacement, such as a reduction in the hours of nonovertime work, wages, or employment benefits) any currently employed employee (as of the date of the participation).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PROHIBITION ON IMPAIRMENT OF CONTRACTS.—A specified activity shall not impair an existing contract for services or collective bargaining agreement, and no such activity that would be inconsistent with the terms of a collective bargaining agreement shall be undertaken without the written concurrence of the labor organization and employer concerned.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OTHER PROHIBITIONS.—A participant in a specified activity shall not be employed in a job if—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any other individual is on layoff from the same or any substantially equivalent job;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employer has terminated the employment of any regular employee or otherwise reduced the workforce of the employer with the intention of filling the vacancy so created with the participant;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job is created in a promotional line that will infringe in any way upon the promotional opportunities of currently employed individuals (as of the date of the participation).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HEALTH AND SAFETY.—Health and safety standards established under Federal and State law otherwise applicable to working conditions of employees shall be equally applicable to working conditions of participants engaged in specified activities. To the extent that a State workers’ compensation law applies, workers’ compensation shall be provided to participants on the same basis as the compensation is provided to other individuals in the State in similar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EMPLOYMENT CONDITIONS.—Individuals in on-the-job training or individuals employed in programs and activities under this title shall be prov</w:t>
      </w:r>
      <w:r>
        <w:rPr>
          <w:rFonts w:eastAsiaTheme="minorEastAsia" w:cs="MKJJO B+ New Century Schlbk"/>
          <w:color w:val="000000"/>
          <w:sz w:val="24"/>
          <w:szCs w:val="24"/>
        </w:rPr>
        <w:t>ided benefits and working condi</w:t>
      </w:r>
      <w:r w:rsidRPr="00735B3A">
        <w:rPr>
          <w:rFonts w:eastAsiaTheme="minorEastAsia" w:cs="MKJJO B+ New Century Schlbk"/>
          <w:color w:val="000000"/>
          <w:sz w:val="24"/>
          <w:szCs w:val="24"/>
        </w:rPr>
        <w:t xml:space="preserve">tions at the same level and to the same extent as other trainees or employees working a similar length of time and doing the same type of work.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OPPORTUNITY TO SUBMIT COMMENTS.—Interested members of the public, including representatives of businesses and of labor organizations, shall be provided an opportunity to submit comments to the Secretary with respect to programs and activities proposed to be funded under subtitle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NO IMPACT ON UNION ORGANIZING.—Each recipient of funds under this title shall provide to the Secretary assurances that none of such funds will be used to assist, promote, or deter union organizing.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GRIEVANCE PROCEDURE.—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GENERAL.—Each State and local area receiving an allotment or allocation under this title shall establish and maintain a procedure for grievances or complaints alleging violations of the requirements of this title from participants and other interested or affected parties. Such procedure shall include an opportunity for a hearing and be completed within 60 days after the filing of the grievance or complaint.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INVESTIGATION.—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Secretary shall investigate an allegation of a violation described in paragraph (1) if—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a decision relating to such violation has not been reached within 60 days after the date of the filing of the grievance or complaint and either party appeals to the Secretary;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 decision relating to such violation has been reached within such 60 days and the party to which such decision is adverse appeals such decision to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REQUIREMENT.—The Secretary shall make a final determination relating to an appeal made under subparagraph (A) no later than 120 days after receiving such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REMEDIES.—Remedies that may be imposed under this section for a violation of any requirement of this title shall be limited—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to suspension or terminatio</w:t>
      </w:r>
      <w:r>
        <w:rPr>
          <w:rFonts w:eastAsiaTheme="minorEastAsia" w:cs="MKJJO B+ New Century Schlbk"/>
          <w:color w:val="000000"/>
          <w:sz w:val="24"/>
          <w:szCs w:val="24"/>
        </w:rPr>
        <w:t>n of payments under this title;</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to prohibition of placement of a participant with an employer that has violated any requirement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where applicable, to reinstatement of an employee, payment of lost wages and benefits, and reestablishment of other relevant terms, conditions, and privileges of employment;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where appropriate, to other equitable relief.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RULE OF CONSTRUCTION.—Nothing in paragraph (3) shall be construed to prohibit a grievant or complainant from pursuing a remedy authorized under another Federal, State, or local law for a violation of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RELOCATION.—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PROHIBITION ON USE OF FUNDS TO ENCOURAGE OR INDUCE RELOCATION.—No funds provided under this title shall be used, or proposed for use, to encourage or induce the reloca</w:t>
      </w:r>
      <w:r w:rsidRPr="00735B3A">
        <w:rPr>
          <w:rFonts w:eastAsiaTheme="minorEastAsia" w:cs="MKJJO B+ New Century Schlbk"/>
          <w:color w:val="000000"/>
          <w:sz w:val="24"/>
          <w:szCs w:val="24"/>
        </w:rPr>
        <w:softHyphen/>
        <w:t xml:space="preserve">tion of a business or part of a business if such relocation would result in a loss of employment for any employee of such business at the original location and such original location is within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PROHIBITION ON USE OF FUNDS AFTER RELOCATION.— No funds provided under this title for an employment or training activity shall be used for customized or skill training, on-the-job training, incumbent worker training, transitional employment, or company-specific assessments of job applicants or employees, for any business or part of a business that has relocated, until the date that is 120 days after the date on which such business commences operations at the new location, if the relocation of such business or part of a business results in a loss of employment for any employee of such business at the original location and such original location is within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REPAYMENT.—If the Se</w:t>
      </w:r>
      <w:r>
        <w:rPr>
          <w:rFonts w:eastAsiaTheme="minorEastAsia" w:cs="MKJJO B+ New Century Schlbk"/>
          <w:color w:val="000000"/>
          <w:sz w:val="24"/>
          <w:szCs w:val="24"/>
        </w:rPr>
        <w:t>cretary determines that a viola</w:t>
      </w:r>
      <w:r w:rsidRPr="00735B3A">
        <w:rPr>
          <w:rFonts w:eastAsiaTheme="minorEastAsia" w:cs="MKJJO B+ New Century Schlbk"/>
          <w:color w:val="000000"/>
          <w:sz w:val="24"/>
          <w:szCs w:val="24"/>
        </w:rPr>
        <w:t>tion of paragraph (1) or (2) has occurred, the Secretary shall require the State that has violated such paragraph (or that has provided funding to an ent</w:t>
      </w:r>
      <w:r>
        <w:rPr>
          <w:rFonts w:eastAsiaTheme="minorEastAsia" w:cs="MKJJO B+ New Century Schlbk"/>
          <w:color w:val="000000"/>
          <w:sz w:val="24"/>
          <w:szCs w:val="24"/>
        </w:rPr>
        <w:t>ity that has violated such para</w:t>
      </w:r>
      <w:r w:rsidRPr="00735B3A">
        <w:rPr>
          <w:rFonts w:eastAsiaTheme="minorEastAsia" w:cs="MKJJO B+ New Century Schlbk"/>
          <w:color w:val="000000"/>
          <w:sz w:val="24"/>
          <w:szCs w:val="24"/>
        </w:rPr>
        <w:t xml:space="preserve">graph) to repay to the United States an amount equal to the amount expended </w:t>
      </w:r>
      <w:r>
        <w:rPr>
          <w:rFonts w:eastAsiaTheme="minorEastAsia" w:cs="MKJJO B+ New Century Schlbk"/>
          <w:color w:val="000000"/>
          <w:sz w:val="24"/>
          <w:szCs w:val="24"/>
        </w:rPr>
        <w:t>in violation of such paragraph.</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LIMITATION ON USE OF FUNDS.—No funds available to carry out an activity under this title sha</w:t>
      </w:r>
      <w:r>
        <w:rPr>
          <w:rFonts w:eastAsiaTheme="minorEastAsia" w:cs="MKJJO B+ New Century Schlbk"/>
          <w:color w:val="000000"/>
          <w:sz w:val="24"/>
          <w:szCs w:val="24"/>
        </w:rPr>
        <w:t>ll be used for employment gener</w:t>
      </w:r>
      <w:r w:rsidRPr="00735B3A">
        <w:rPr>
          <w:rFonts w:eastAsiaTheme="minorEastAsia" w:cs="MKJJO B+ New Century Schlbk"/>
          <w:color w:val="000000"/>
          <w:sz w:val="24"/>
          <w:szCs w:val="24"/>
        </w:rPr>
        <w:t>ating activities, investment in revolving loan funds, capitalization of businesses, investment in contrac</w:t>
      </w:r>
      <w:r>
        <w:rPr>
          <w:rFonts w:eastAsiaTheme="minorEastAsia" w:cs="MKJJO B+ New Century Schlbk"/>
          <w:color w:val="000000"/>
          <w:sz w:val="24"/>
          <w:szCs w:val="24"/>
        </w:rPr>
        <w:t>t bidding resource centers, eco</w:t>
      </w:r>
      <w:r w:rsidRPr="00735B3A">
        <w:rPr>
          <w:rFonts w:eastAsiaTheme="minorEastAsia" w:cs="MKJJO B+ New Century Schlbk"/>
          <w:color w:val="000000"/>
          <w:sz w:val="24"/>
          <w:szCs w:val="24"/>
        </w:rPr>
        <w:t xml:space="preserve">nomic development activities, or similar activities, that are not directly related to training for eligible individuals under this title. No funds received to carry out an activity under subtitle B shall be used for foreign travel.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TESTING AND SANCTIONING FOR USE OF CONTROLLED SUBSTANCES.—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GENERAL.—Notwithstanding any other provision of law, a State shall not be prohibited by the Federal Government from—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testing participants in programs under subtitle B for the use of controlled substances;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sanctioning such participants who test positive for the use of such controlled substances.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PERIOD OF SANCTION.—In sanctioning participants in a program under subtitle B who test positive for the use of controlled substances—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with respect to the first occurrence for which a participant tests positive, a State may exclude the participant from the program for a period not to exceed 6 months; and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with respect to the second occurrence and each subsequent occurrence for which a participant tests positive, a State may exclude the participant from the program for </w:t>
      </w:r>
      <w:r>
        <w:rPr>
          <w:rFonts w:eastAsiaTheme="minorEastAsia" w:cs="MKJJO B+ New Century Schlbk"/>
          <w:color w:val="000000"/>
          <w:sz w:val="24"/>
          <w:szCs w:val="24"/>
        </w:rPr>
        <w:t>a period not to exceed 2 years.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APPEAL.—The testing of participants and the imposition of sanctions under this subsection shall be subject to expeditious appeal in accordance with due process procedures established by the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PRIVACY.—A State shall establish procedures for testing participants for the use of controlled substances that ensure a maximum degree of privacy for the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FUNDING REQUIREMENT.—In testing and sanctioning of participants for the use of controlled substances in accordance with this subsection, the only Federal funds that a State may use are the amounts made available for the administration of statewide workforce investment activities under section 134(a)(3)(B).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SUBGRANT AUTHORITY.—A recipient of grant funds under this title shall have the authority to enter into subgrants in order to carry out the grant, subject to such conditions as the Secretary may establish.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SEC. 1</w:t>
      </w:r>
      <w:r>
        <w:rPr>
          <w:rFonts w:eastAsiaTheme="minorEastAsia" w:cs="MKJJP D+ New Century Schlbk"/>
          <w:b/>
          <w:bCs/>
          <w:color w:val="000000"/>
          <w:sz w:val="24"/>
          <w:szCs w:val="24"/>
        </w:rPr>
        <w:t>82. PROMPT ALLOCATION OF FUNDS.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ALLOTMENTS BASED ON LATEST AVAILABLE DATA.—All allotments to States and grants to outlying areas under this title shall be based on the latest available data and estimates satisfactory to the Secretary. All data relating to disadvantaged adults and disadvantaged youth shall be based on the most recent satisfactory data from the Bureau of the Census.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PUBLICATION IN FEDERAL REGISTER RELATING TO FORMULA FUNDS.—Whenever the Secretary allots funds required to be allotted under this title, the Secretary shall publish in a timely fashion in the Federal Register the amount proposed to be distributed </w:t>
      </w:r>
      <w:r>
        <w:rPr>
          <w:rFonts w:eastAsiaTheme="minorEastAsia" w:cs="MKJJO B+ New Century Schlbk"/>
          <w:color w:val="000000"/>
          <w:sz w:val="24"/>
          <w:szCs w:val="24"/>
        </w:rPr>
        <w:t>to each recipient of the funds.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REQUIREMENT FOR FUNDS DISTRIBUTED BY FORMULA.—All funds required to be allotted under section 127 or 132 shall be allotted within 45 days after the date of enactment of the Act appropriating the funds, except that, if such funds are appropriated in advance as authorized by section 189(g), such funds shall be allotted or allocated not later than the March 31 preceding the program year for which such funds are to be available for obligation.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PUBLICATION IN FEDERAL REGISTER RELATING TO DISCRETIONARY FUNDS.—Whenever the Secretary utilizes a formula to allot or allocate funds made available for distribution at the Secretary’s discretion under this title, the Secretary shall, not later than 30 days prior to such allotment or allocation, publish for comment in the Federal Register the formula, the rationale for the formula, and the proposed amounts to be distributed to each State and local area. After consideration of any comments received, the Secretary shall publish final allotments and allocations in the Federal Register.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AVAILABILITY OF FUNDS.—Funds shall be made available under section 128, and funds shall be made available under section 133, for a local area not later than 30 days after the date the funds are made available to the Governor involved, under section 127 or 132 (as the case may be), or 7 days after the date the local plan for the area is approved, whichever is later.</w:t>
      </w:r>
    </w:p>
    <w:p w:rsidR="002E4892" w:rsidRPr="00735B3A" w:rsidRDefault="002E4892"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183. MONITORING.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Secretary is authorized to monitor all recipients of financial assistance under this title to determine whether the recipients are complying with the provisions of this title, including the regulations issued under this title. </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INVESTIGATIONS.—The Secretary may investigate any matter the Secretary determines to be necessary to determine the compliance of the recipients with this title, including the regulations issued under this title. The investigations authorized by this subsection may include examining records (including making certified copies of the records), questioning employees, and entering any premises or onto any site in which any part of a program or activity of such a recipient is conducted or in which any of the records of the recipient are kept.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ADDITIONAL REQUIREMENT.—For the purpose of any inves</w:t>
      </w:r>
      <w:r w:rsidRPr="00735B3A">
        <w:rPr>
          <w:rFonts w:eastAsiaTheme="minorEastAsia" w:cs="MKJJO B+ New Century Schlbk"/>
          <w:color w:val="000000"/>
          <w:sz w:val="24"/>
          <w:szCs w:val="24"/>
        </w:rPr>
        <w:softHyphen/>
        <w:t xml:space="preserve">tigation or hearing conducted under this title by the Secretary, the provisions of section 9 of the Federal Trade Commission Act (15 U.S.C. 49) (relating to the attendance of witnesses and the production of documents) apply to the Secretary, in the same manner and to the same extent as the provisions apply to the Federal Trade Commission.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SEC. 1</w:t>
      </w:r>
      <w:r>
        <w:rPr>
          <w:rFonts w:eastAsiaTheme="minorEastAsia" w:cs="MKJJP D+ New Century Schlbk"/>
          <w:b/>
          <w:bCs/>
          <w:color w:val="000000"/>
          <w:sz w:val="24"/>
          <w:szCs w:val="24"/>
        </w:rPr>
        <w:t>84. FISCAL CONTROLS; SANCTIONS.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ESTABLISHMENT OF FISCAL CONTROLS BY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GENERAL.—Each State shall establish such fiscal control and fund accounting procedures as may be necessary to assure the proper disbursal of, and accounting for, Federal funds allocated to local areas under subtitle B. Such procedures shall ensure that all financial transactions carried out under subtitle B are conducted and records maintained in accordance with generally accepted accounting principles applicable in each State.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COST PRINCIPLES.—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GENERAL.—Each State (including the Governor of the State), local area (including the chief elected official for the area), and provider receiving funds under this title shall comply with the applicable uniform cost principles included in appropriate circulars or rules of the Office of Management and Budget for the type of entity receiving the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EXCEPTION.—The funds made available to a State for administration of statewide workforce investment activities in accordance with section 134(a)(3)(B) shall be allocable to the overall administration of workforce investment activities, but need not be specifically allocable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administration of adult employment and training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administration of dislocated worker employment and training activities;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the administration of youth workforce investment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UNIFORM ADMINISTRATIVE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GENERAL.—Each State (including the Governor of the State), local area (including the chief elected official for the area), and provider receiving funds under this title shall comply with the appropriate uniform administrative requirements for grants and agreements applicable for the type of entity receiving the funds, as promulgated in circulars or rules of the Office of Management and Budget.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ADDITIONAL REQUIREMENT.—Procurement trans</w:t>
      </w:r>
      <w:r w:rsidRPr="00735B3A">
        <w:rPr>
          <w:rFonts w:eastAsiaTheme="minorEastAsia" w:cs="MKJJO B+ New Century Schlbk"/>
          <w:color w:val="000000"/>
          <w:sz w:val="24"/>
          <w:szCs w:val="24"/>
        </w:rPr>
        <w:softHyphen/>
        <w:t xml:space="preserve">actions under this title between local boards and units of State or local governments shall be conducted only on a cost-reimbursable basis.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MONITORING.—Each Governor of a State shall conduct on an annual basis onsite monitoring of each local area within the State to ensure compliance with the uniform administrative requirements referred to in paragraph (3).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ACTION BY GOVERNOR.—If the Governor determines that a local area is not in compliance with the uniform administra</w:t>
      </w:r>
      <w:r w:rsidRPr="00735B3A">
        <w:rPr>
          <w:rFonts w:eastAsiaTheme="minorEastAsia" w:cs="MKJJO B+ New Century Schlbk"/>
          <w:color w:val="000000"/>
          <w:sz w:val="24"/>
          <w:szCs w:val="24"/>
        </w:rPr>
        <w:softHyphen/>
        <w:t xml:space="preserve">tive requirements referred to in paragraph (3), the Governor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require corrective action to secure prompt compli</w:t>
      </w:r>
      <w:r w:rsidRPr="00735B3A">
        <w:rPr>
          <w:rFonts w:eastAsiaTheme="minorEastAsia" w:cs="MKJJO B+ New Century Schlbk"/>
          <w:color w:val="000000"/>
          <w:sz w:val="24"/>
          <w:szCs w:val="24"/>
        </w:rPr>
        <w:softHyphen/>
        <w:t xml:space="preserve">ance with the requirements;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impose the sanctions provided under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 the event of failure to take the required corrective action.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CERTIFICATION.—The Governor shall, every 2 years, certify to the Secretary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State has implemented the uniform administrative requirements referred to in paragraph (3);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State has monitored local areas to ensure compliance with the uniform administrative requirements as required under paragraph (4);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the State has taken appropriate action to secure compliance with the requirements pursuant to paragraph (5).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 ACTION BY THE SECRETARY.—If the Secretary determines that the Governor has not fulfilled the requirements of this subsection, the Secretary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require corrective action to secure prompt compliance with the requirements of this subsection;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impose the sanctions provided under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in the event of failure of the Governor to take the required appropriate action to secure compliance with the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SUBSTANTIAL VIOLATION.—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ACTION BY GOVERNOR.—If, as a result of financial and compliance audits or otherwise, the Governor determines that there is a substantial violation of a specific provision of this title, and corrective action has not been taken, the Governor shall—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issue a notice of intent to revoke approval of all or part of the local plan affected;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impose a reorganization plan, which may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decertifying the local board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prohibiting the use of eligible providers;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selecting an alternative entity to administer the program for the local area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merging the local area into one or more other local areas;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making such other changes as the Secretary or Governor determines to be necessary to secure compliance with the provision.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GENERAL.—The actions taken by the Governor pursuant to subparagraphs (A) and (B) of paragraph (1) may be appealed to the Secretary and shall not become effective until—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time for appeal has expired;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the Secretary has issued a decision.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ADDITIONAL REQUIREMENT.—The Secretary shall make a final decision under subparagraph (A) not later than 45 days after the receipt of the appeal.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ACTION BY THE SECRETARY.—If the Governor fails to take promptly an action required under paragraph (1), the Secretary shall take such action.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REPAYMENT OF CERTAIN</w:t>
      </w:r>
      <w:r>
        <w:rPr>
          <w:rFonts w:eastAsiaTheme="minorEastAsia" w:cs="MKJJO B+ New Century Schlbk"/>
          <w:color w:val="000000"/>
          <w:sz w:val="24"/>
          <w:szCs w:val="24"/>
        </w:rPr>
        <w:t xml:space="preserve"> AMOUNTS TO THE UNITED STATES.—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GENERAL.—Every recipient of funds under this title shall repay to the United States amounts found not to have been expended in accordance with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OFFSET OF REPAYMENT AMOUNT.—If the Secretary determines that a State has expended funds received under this title in a manner contrary to the requirements of this title, the Secretary may require repayment by offsetting the amount of such expenditures against any other amount to which the State is or may be entitled under this title, except as provided under subsection (d)(1).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REPAYMENT FROM DEDUCTION BY STATE.—If the Sec</w:t>
      </w:r>
      <w:r w:rsidRPr="00735B3A">
        <w:rPr>
          <w:rFonts w:eastAsiaTheme="minorEastAsia" w:cs="MKJJO B+ New Century Schlbk"/>
          <w:color w:val="000000"/>
          <w:sz w:val="24"/>
          <w:szCs w:val="24"/>
        </w:rPr>
        <w:softHyphen/>
        <w:t>retary requires a State to rep</w:t>
      </w:r>
      <w:r>
        <w:rPr>
          <w:rFonts w:eastAsiaTheme="minorEastAsia" w:cs="MKJJO B+ New Century Schlbk"/>
          <w:color w:val="000000"/>
          <w:sz w:val="24"/>
          <w:szCs w:val="24"/>
        </w:rPr>
        <w:t>ay funds as a result of a deter</w:t>
      </w:r>
      <w:r w:rsidRPr="00735B3A">
        <w:rPr>
          <w:rFonts w:eastAsiaTheme="minorEastAsia" w:cs="MKJJO B+ New Century Schlbk"/>
          <w:color w:val="000000"/>
          <w:sz w:val="24"/>
          <w:szCs w:val="24"/>
        </w:rPr>
        <w:t xml:space="preserve">mination that a local area of the State has expended funds in a manner contrary to the requirements of this title, the Governor of the State may use an amount deducted under paragraph (4) to repay the funds, except as provided under subsection (e).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DEDUCTION BY STATE.—The Governor may deduct an amount equal to the misexpenditure described in paragraph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from subsequent program year (subsequent to the program year for which the determination was made) allocations to the local area from funds reserved for the administrative costs of the local programs involved,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LIMITATIONS.—A deduction made by a State as described in paragraph (4) shall not be made until such time as the Governor has taken appropriate corrective action to ensure full compliance with this title within such local area with regard to appropriate expenditures of funds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REPAYMENT OF AMOUNTS.—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IN GENERAL.—Each recipient of funds under this title shall be liable to repay the amounts described in subsection (c)(1), from funds other than funds received under this title, upon a determination by the Secretary that the misexpenditure of the amounts was due to willful disregard of the requirements of this title, gross negligence, failure to observe accepted stand</w:t>
      </w:r>
      <w:r w:rsidRPr="00735B3A">
        <w:rPr>
          <w:rFonts w:eastAsiaTheme="minorEastAsia" w:cs="MKJJO B+ New Century Schlbk"/>
          <w:color w:val="000000"/>
          <w:sz w:val="24"/>
          <w:szCs w:val="24"/>
        </w:rPr>
        <w:softHyphen/>
        <w:t xml:space="preserve">ards of administration, or a pattern of misexpenditure described in subsection (c)(1). No such determination shall be made under this subsection or subsection (c) until notice and opportunity for a fair hearing have been given to the recipient.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FACTORS IN IMPOSING SANCTIONS.—In determining whether to impose any sanction authorized by this section against a recipient of funds under this title for violations of this title (including applicable regulations) by a subgrantee or contractor of such recipient, the Secretary shall first determine whether such recipient has adequately demonstrated that the recipient has—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established and adhered to an appropriate system, for entering into and monitoring subgrant agreements and contracts with subgrantees and contractors, that contains acceptable standards for ensuring accountability;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entered into a written subgrant agreement or contract with such a subgrantee or contractor that established clear goals and obligations in unambiguous terms;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acted with due diligence to monitor the implementation of the subgrant agreement or contract, including carrying out the appropriate monitoring activities (including audits) at reasonable intervals;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taken prompt and appropriate corrective action upon becoming aware of any evidence of a violation of this title, including regulations issued under this title, by such subgrantee or contractor.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WAIVER.—If the Secretary determines that the recipient has demonstrated substant</w:t>
      </w:r>
      <w:r>
        <w:rPr>
          <w:rFonts w:eastAsiaTheme="minorEastAsia" w:cs="MKJJO B+ New Century Schlbk"/>
          <w:color w:val="000000"/>
          <w:sz w:val="24"/>
          <w:szCs w:val="24"/>
        </w:rPr>
        <w:t>ial compliance with the require</w:t>
      </w:r>
      <w:r w:rsidRPr="00735B3A">
        <w:rPr>
          <w:rFonts w:eastAsiaTheme="minorEastAsia" w:cs="MKJJO B+ New Century Schlbk"/>
          <w:color w:val="000000"/>
          <w:sz w:val="24"/>
          <w:szCs w:val="24"/>
        </w:rPr>
        <w:t>ments of paragraph (2), the Secretary may waive the imposition of sanctions authorized by this section upon such recipient. The Secretary is authorized to impose any sanction consistent with the provisions of this title and with any applicable Federal or State law directly against any subgrantee or contractor for violation of this title, including regul</w:t>
      </w:r>
      <w:r>
        <w:rPr>
          <w:rFonts w:eastAsiaTheme="minorEastAsia" w:cs="MKJJO B+ New Century Schlbk"/>
          <w:color w:val="000000"/>
          <w:sz w:val="24"/>
          <w:szCs w:val="24"/>
        </w:rPr>
        <w:t>ations issued under this title.</w:t>
      </w:r>
    </w:p>
    <w:p w:rsidR="002E4892" w:rsidRDefault="002E4892">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IMMEDIATE TERMINATION OR SUSPENSION OF ASSISTANCE IN EMERGENCY SITUATIONS.—In emergency situations, if the Secretary determines it is necessary to protect the integrity of the funds or ensure the proper operation of the program or activity involved, the Secretary may immediately terminate or suspend financial assistance, in whole or in part, to the recipient if the recipient is given prompt notice and the opportunity for a subsequent hearing within 30 days after such termination or suspension. The Secretary shall not delegate any of the functions or authority specified in this subsection, other than to an officer whose appoint</w:t>
      </w:r>
      <w:r w:rsidRPr="00735B3A">
        <w:rPr>
          <w:rFonts w:eastAsiaTheme="minorEastAsia" w:cs="MKJJO B+ New Century Schlbk"/>
          <w:color w:val="000000"/>
          <w:sz w:val="24"/>
          <w:szCs w:val="24"/>
        </w:rPr>
        <w:softHyphen/>
        <w:t xml:space="preserve">ment is required to be made by and with the advice and consent of the Senate.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DISCRIMINATION AGAINST PARTICIPANTS.—If the Secretary determines that any recipient under this title has discharged or in any other manner discriminated against a participant or against any individual in connection with the administration of the program involved, or against any individual because such individual has filed any complaint or instituted or caused to be instituted any proceeding under or related to this title, or has testified or is about to testify in any such proceeding or an investigation under or related to this title, or otherwise unlawfully denied to any individual a benefit to which that individual is entitled under the provisions of this title, including regulations issued under this title, the Secretary shall, within 30 days, take such action or order such corrective measures, as necessary, with respect to the recipient or the aggrieved individual, or both.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(g) REMEDIES.—The remedies described in this section shall not be considered to be the exclusive remedies available for violat</w:t>
      </w:r>
      <w:r>
        <w:rPr>
          <w:rFonts w:eastAsiaTheme="minorEastAsia" w:cs="MKJJO B+ New Century Schlbk"/>
          <w:color w:val="000000"/>
          <w:sz w:val="24"/>
          <w:szCs w:val="24"/>
        </w:rPr>
        <w:t>ions described in this section.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185. REPORTS; RECORDKEEPING; INVESTIGATIONS.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RECIPIENT RECORDKEEPING AND REPORTS.—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GENERAL.—Recipients of funds under this title shall keep records that are sufficient to permit the preparation of reports required by this title and to permit the tracing of funds to a level of expenditure adequate to ensure that the funds have not been spent unlawfully.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RECORDS AND REPORTS REGARDING GENERAL PERFORMANCE.—Every such recipient shall maintain such records and submit such reports, in such f</w:t>
      </w:r>
      <w:r w:rsidR="00946E8B">
        <w:rPr>
          <w:rFonts w:eastAsiaTheme="minorEastAsia" w:cs="MKJJO B+ New Century Schlbk"/>
          <w:color w:val="000000"/>
          <w:sz w:val="24"/>
          <w:szCs w:val="24"/>
        </w:rPr>
        <w:t>orm and containing such informa</w:t>
      </w:r>
      <w:r w:rsidRPr="00735B3A">
        <w:rPr>
          <w:rFonts w:eastAsiaTheme="minorEastAsia" w:cs="MKJJO B+ New Century Schlbk"/>
          <w:color w:val="000000"/>
          <w:sz w:val="24"/>
          <w:szCs w:val="24"/>
        </w:rPr>
        <w:t xml:space="preserve">tion, as the Secretary may require regarding the performance of programs and activities carried out under this title. Such records and reports shall be submitted to the Secretary but shall not be required to be submitted more than once each quarter unless specifically requested by Congress or a committee of Congress, in which case an estimate regarding such information may be provided.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MAINTENANCE OF STANDARDIZED RECORDS.—In order to allow for the preparation of the reports required under subsection (c), such recipients shall maintain standardized records for all individual participants and provide to the Secretary a sufficient number of such records to provide for an adequate analysis of the records.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AVAILABILITY TO THE PUBLIC.—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GENERAL.—Except as provided in subparagraph (B), records maintained by such recipients pursuant to this subsection shall be made available to the public upon request.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EXCEPTION.—Subparagraph (A) shall not apply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information, the disclosure of which would constitute a clearly unwarranted invasion of personal pri</w:t>
      </w:r>
      <w:r w:rsidRPr="00735B3A">
        <w:rPr>
          <w:rFonts w:eastAsiaTheme="minorEastAsia" w:cs="MKJJO B+ New Century Schlbk"/>
          <w:color w:val="000000"/>
          <w:sz w:val="24"/>
          <w:szCs w:val="24"/>
        </w:rPr>
        <w:softHyphen/>
        <w:t xml:space="preserve">vacy;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trade secrets, or commercial or financial information, that is—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obtained from a person;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privileged or confidential.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FEES TO RECOVER COSTS.—Such recipients may charge fees sufficient to recover costs applicable to the processing of requests for records under subparagraph (A).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INVESTIGATIONS OF USE OF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SECRETARY.—In order to evaluate compliance with the provisions of this title, the Secretary shall conduct, in several States, in each fiscal year, investigations of the use of funds received by recipients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COMPTROLLER GENERAL OF THE UNITED STATES.— In order to ensure compliance with the provisions of this title, the Comptroller General of the United States may conduct investigations of the use of funds received under this title by any recipient.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PROHIBITION.—In conducting any investigation under this title, the Secretary or the Comptroller General of the United States may not request the compilation of any informa</w:t>
      </w:r>
      <w:r w:rsidRPr="00735B3A">
        <w:rPr>
          <w:rFonts w:eastAsiaTheme="minorEastAsia" w:cs="MKJJO B+ New Century Schlbk"/>
          <w:color w:val="000000"/>
          <w:sz w:val="24"/>
          <w:szCs w:val="24"/>
        </w:rPr>
        <w:softHyphen/>
        <w:t xml:space="preserve">tion that the recipient is not otherwise required to compile and that is not readily available to such recipient.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AUDITS.—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GENERAL.—In carrying out any audit under this title (other than any initial audit survey or any audit investigating possible criminal or fraudulent conduct), either directly or through grant or contract, the Secretary, the Inspector General of the Department of Labor, or the Comptroller General of the United States shall furnish to the State, recipient, or other entity to be audited, advance notification of the overall objectives and purposes of the audit, and any extensive recordkeeping or data requirements to be met, not later than 14 days (or as soon as practicable) prior to the commencement of the audit.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NOTIFICATION REQUIREMENT.—If the scope, objec</w:t>
      </w:r>
      <w:r w:rsidRPr="00735B3A">
        <w:rPr>
          <w:rFonts w:eastAsiaTheme="minorEastAsia" w:cs="MKJJO B+ New Century Schlbk"/>
          <w:color w:val="000000"/>
          <w:sz w:val="24"/>
          <w:szCs w:val="24"/>
        </w:rPr>
        <w:softHyphen/>
        <w:t xml:space="preserve">tives, or purposes of the audit change substantially during the course of the audit, the entity being audited shall be notified of the change as soon as practicable.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ADDITIONAL REQUIREMENT.—The reports on the results of such audits shall cite the law, regulation, policy, or other criteria applicable to any finding contained in the reports.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(D) RULE OF CONSTRUCTION.—Nothing contained in this title shall be construed so as to be inconsistent with the Inspector General Act of 1978 (5 U.S.C. App.) or govern</w:t>
      </w:r>
      <w:r w:rsidRPr="00735B3A">
        <w:rPr>
          <w:rFonts w:eastAsiaTheme="minorEastAsia" w:cs="MKJJO B+ New Century Schlbk"/>
          <w:color w:val="000000"/>
          <w:sz w:val="24"/>
          <w:szCs w:val="24"/>
        </w:rPr>
        <w:softHyphen/>
        <w:t xml:space="preserve">ment auditing standards issued by the Comptroller General of the United States.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GRANTEE INFORMATION RESPONSIBILITIES.—Each State, each local board, and each recipient (other than a subrecipient, sub-grantee, or contractor of a recipient) receiving funds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shall make readily accessible such reports concerning its operations and expenditures as shall be prescribed by the Secretary;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shall prescribe and maintain comparable management information systems, in accordance with guidelines that shall be prescribed by the Secretary, designed to facilitate the uni</w:t>
      </w:r>
      <w:r w:rsidRPr="00735B3A">
        <w:rPr>
          <w:rFonts w:eastAsiaTheme="minorEastAsia" w:cs="MKJJO B+ New Century Schlbk"/>
          <w:color w:val="000000"/>
          <w:sz w:val="24"/>
          <w:szCs w:val="24"/>
        </w:rPr>
        <w:softHyphen/>
        <w:t xml:space="preserve">form compilation, cross </w:t>
      </w:r>
      <w:r>
        <w:rPr>
          <w:rFonts w:eastAsiaTheme="minorEastAsia" w:cs="MKJJO B+ New Century Schlbk"/>
          <w:color w:val="000000"/>
          <w:sz w:val="24"/>
          <w:szCs w:val="24"/>
        </w:rPr>
        <w:t>tabulation, and analysis of pro</w:t>
      </w:r>
      <w:r w:rsidRPr="00735B3A">
        <w:rPr>
          <w:rFonts w:eastAsiaTheme="minorEastAsia" w:cs="MKJJO B+ New Century Schlbk"/>
          <w:color w:val="000000"/>
          <w:sz w:val="24"/>
          <w:szCs w:val="24"/>
        </w:rPr>
        <w:t>grammatic, participant, and financial data, on statewide, local area, and other appropriate bases, necessary for reporting, mon</w:t>
      </w:r>
      <w:r w:rsidRPr="00735B3A">
        <w:rPr>
          <w:rFonts w:eastAsiaTheme="minorEastAsia" w:cs="MKJJO B+ New Century Schlbk"/>
          <w:color w:val="000000"/>
          <w:sz w:val="24"/>
          <w:szCs w:val="24"/>
        </w:rPr>
        <w:softHyphen/>
        <w:t>itoring, and evaluating purposes, including data necess</w:t>
      </w:r>
      <w:r>
        <w:rPr>
          <w:rFonts w:eastAsiaTheme="minorEastAsia" w:cs="MKJJO B+ New Century Schlbk"/>
          <w:color w:val="000000"/>
          <w:sz w:val="24"/>
          <w:szCs w:val="24"/>
        </w:rPr>
        <w:t>ary to comply with section 188;</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shall monitor the performance of providers in complying with the terms of grants, contracts, or other agreements made pursuant to this 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shall, to the extent practicable, submit or make available (including through electronic means) any reports, records, plans, or any other data that are required to be submitted or made available, respectively,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INFORMATION TO BE INCLUDED IN REPORTS.—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GENERAL.—The reports required in subsection (c) shall include information regarding programs and activities carried out under this title pertaining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the relevant demographic characteristics (including race, ethnicity, sex, and age) and other related information regarding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programs and activities in which participants are enrolled, and the length of time that participants are engaged in such programs and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outcomes of the programs and activities for participants, including the occupations of participants, and placement for participants in nontraditional employment;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specified costs of the programs and activities;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information necessary to prepare reports to comply with section 188.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REQUIREMENT.—The Secretary shall ensure that all elements of the information required for the reports described in paragraph (1) are defined and that the information is reported uniformly.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QUARTERLY FINANCIAL REPORTS.—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GENERAL.—Each local board in a State shall submit quarterly financial reports to the Governor with respect to programs and activities carried out under this title. Such reports shall include information identifying all program and activity costs by cost category in accordance with generally accepted accounting principles and by year of the appropriation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ADDITIONAL REQUIREMENT.—Each State shall submit to the Secretary, and the Secretary shall submit to the Committee on Health, Education, Labor, and Pensions of the Senate and the Committee on Education and the Workforce of the House of Representatives, on a quarterly basis, a summary of the reports submitted to the Governor pursuant to paragraph (1).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MAINTENANCE OF ADDITIONAL RECORDS.—Each State and local board shall maintain records with respect to programs and activities carried out under this title that identify—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any income or profits earned, including such income or profits earned by subrecipients;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any costs incurred (such as stand-in costs) that are otherwise allowable except for funding limitations.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COST CATEGORIES.—In requiring entities to maintain records of costs by cost category under this title, the Secretary shall require only that the costs be categorized as administrative or programmatic costs.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186. ADMINISTRATIVE ADJUDICATION. </w:t>
      </w: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GENERAL.—Whenever any applicant for financial assist</w:t>
      </w:r>
      <w:r w:rsidRPr="00735B3A">
        <w:rPr>
          <w:rFonts w:eastAsiaTheme="minorEastAsia" w:cs="MKJJO B+ New Century Schlbk"/>
          <w:color w:val="000000"/>
          <w:sz w:val="24"/>
          <w:szCs w:val="24"/>
        </w:rPr>
        <w:softHyphen/>
        <w:t>ance under this title is dissatisfied because the Secretary has made a determination not to award financial assistance in whole or in part to such applicant, the applicant may request a hearing before an administrative law judge of the Department of Labor. A similar hearing may also be requested by any recipient for whom a corrective action has been required or a sanction has been imposed by the Secretary under section 184.</w:t>
      </w:r>
    </w:p>
    <w:p w:rsidR="005B3157"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APPEAL.—The decision of the administrative law judge shall constitute final action by the Secretary unless, within 20 days after receipt of the decision of the administrative law judge, a party dissatisfied with the decision or any part of the decision has filed exceptions with the Secretary specifically identifying the procedure, fact, law, or policy to which exception is taken.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Any exception not specifically urged during the 20-day period shall be deemed to have been waived. After the 20-day period the decision of the administrative law judge shall become the final decision of the Secretary unless the Secretary, within 30 days after such filing, notifies the parties that the case involve</w:t>
      </w:r>
      <w:r>
        <w:rPr>
          <w:rFonts w:eastAsiaTheme="minorEastAsia" w:cs="MKJJO B+ New Century Schlbk"/>
          <w:color w:val="000000"/>
          <w:sz w:val="24"/>
          <w:szCs w:val="24"/>
        </w:rPr>
        <w:t>d has been accepted for review.</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TIME LIMIT.—Any case accepted for review by the Secretary under subsection (b) shall be decided within 180 days after such acceptance. If the case is not decided within the 180-day period, the decision of the administrative law judge shall become the final decision of the Secretary at the end of the 180-day period.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ADDITIONAL REQUIREMENT.—The provisions of section 187 shall apply to any final action of the Secretary under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Pr>
          <w:rFonts w:eastAsiaTheme="minorEastAsia" w:cs="MKJJP D+ New Century Schlbk"/>
          <w:b/>
          <w:bCs/>
          <w:color w:val="000000"/>
          <w:sz w:val="24"/>
          <w:szCs w:val="24"/>
        </w:rPr>
        <w:t>SEC. 187. JUDICIAL REVIEW.</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REVIEW.—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PETITION.—With respect </w:t>
      </w:r>
      <w:r>
        <w:rPr>
          <w:rFonts w:eastAsiaTheme="minorEastAsia" w:cs="MKJJO B+ New Century Schlbk"/>
          <w:color w:val="000000"/>
          <w:sz w:val="24"/>
          <w:szCs w:val="24"/>
        </w:rPr>
        <w:t>to any final order by the Sec</w:t>
      </w:r>
      <w:r w:rsidRPr="00735B3A">
        <w:rPr>
          <w:rFonts w:eastAsiaTheme="minorEastAsia" w:cs="MKJJO B+ New Century Schlbk"/>
          <w:color w:val="000000"/>
          <w:sz w:val="24"/>
          <w:szCs w:val="24"/>
        </w:rPr>
        <w:t>retary under section 186 by which the Secretary awards, declines to award, or only conditi</w:t>
      </w:r>
      <w:r>
        <w:rPr>
          <w:rFonts w:eastAsiaTheme="minorEastAsia" w:cs="MKJJO B+ New Century Schlbk"/>
          <w:color w:val="000000"/>
          <w:sz w:val="24"/>
          <w:szCs w:val="24"/>
        </w:rPr>
        <w:t>onally awards, financial assist</w:t>
      </w:r>
      <w:r w:rsidRPr="00735B3A">
        <w:rPr>
          <w:rFonts w:eastAsiaTheme="minorEastAsia" w:cs="MKJJO B+ New Century Schlbk"/>
          <w:color w:val="000000"/>
          <w:sz w:val="24"/>
          <w:szCs w:val="24"/>
        </w:rPr>
        <w:t xml:space="preserve">ance under this title, or any final order of the Secretary under section 186 with respect to a corrective action or sanction imposed under section 184, any party to a proceeding that resulted in such final order may obtain review of such final order in the United States Court of Appeals having jurisdiction over the applicant for or recipient of the funds involved, by filing a review petition within 30 days after the date of issuance of such final order.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ACTION ON PETITION.—The clerk of the court shall transmit a copy of the review petition to the Secretary, who shall file the record on which the final order was entered as provided in section 2112 of title 28, United States Code. The filing of a review petition shall not stay the order of the Secretary, unless the court orders a stay. Petitions filed under this subsection shall be heard expeditiously, if possible within 10 days after the date of filing of a reply to the petition.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STANDARD AND SCOPE OF REVIEW.—No objection to the order of the Secretary shall be considered by the court unless the objection was specifically urged, in a timely manner, before the Secretary. The review shall be limited to questions of law and the findings of fact of the Secretary shall be conclusive if supported by substantial evidence.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JUDGMENT.—The court shall have jurisdiction to make and enter a decree affirming, modifying, or setting aside the order of the Secretary in whole or in part. The judgment of the court regarding the order shall be final, subject to certiorari review by the Supreme Court as provided in section 1254(1) o</w:t>
      </w:r>
      <w:r>
        <w:rPr>
          <w:rFonts w:eastAsiaTheme="minorEastAsia" w:cs="MKJJO B+ New Century Schlbk"/>
          <w:color w:val="000000"/>
          <w:sz w:val="24"/>
          <w:szCs w:val="24"/>
        </w:rPr>
        <w:t>f title 28, United States Code.</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188. NONDISCRIMINATION.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 </w:t>
      </w:r>
    </w:p>
    <w:p w:rsidR="005B3157"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FEDERAL FINANCIAL ASSISTANCE.—For the purpose of applying the prohibitions against discrimination on the basis of age under the Age Discrimination Act of 1975 (42 U.S.C. 6101 et seq.), on the basis of disability under section 504 of the Rehabilitation Act of 1973 (29 U.S.C. 794), on the basis of sex under title IX of the Education Amendments of 1972 (20 U.S.C. 1681 et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seq.), or on the basis of race, color, or national origin under title VI of the Civil Rights Act of 1964 (42 U.S.C. 2000d et seq.), programs and activities funded or otherwise financially assisted in whole or in part under this Act are considered to be programs and activities receiving Fed</w:t>
      </w:r>
      <w:r w:rsidRPr="00735B3A">
        <w:rPr>
          <w:rFonts w:eastAsiaTheme="minorEastAsia" w:cs="MKJJO B+ New Century Schlbk"/>
          <w:color w:val="000000"/>
          <w:sz w:val="24"/>
          <w:szCs w:val="24"/>
        </w:rPr>
        <w:softHyphen/>
        <w:t xml:space="preserve">eral financial assistance.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PROHIBITION OF DISCRIMINATION REGARDING PARTICIPA</w:t>
      </w:r>
      <w:r w:rsidRPr="00735B3A">
        <w:rPr>
          <w:rFonts w:eastAsiaTheme="minorEastAsia" w:cs="MKJJO B+ New Century Schlbk"/>
          <w:color w:val="000000"/>
          <w:sz w:val="24"/>
          <w:szCs w:val="24"/>
        </w:rPr>
        <w:softHyphen/>
        <w:t>TION, BENEFITS, AND EMPLOYMENT.—No individual shall be excluded from participation in, denied the benefits of, subjected to discrimination under, or d</w:t>
      </w:r>
      <w:r>
        <w:rPr>
          <w:rFonts w:eastAsiaTheme="minorEastAsia" w:cs="MKJJO B+ New Century Schlbk"/>
          <w:color w:val="000000"/>
          <w:sz w:val="24"/>
          <w:szCs w:val="24"/>
        </w:rPr>
        <w:t>enied employment in the adminis</w:t>
      </w:r>
      <w:r w:rsidRPr="00735B3A">
        <w:rPr>
          <w:rFonts w:eastAsiaTheme="minorEastAsia" w:cs="MKJJO B+ New Century Schlbk"/>
          <w:color w:val="000000"/>
          <w:sz w:val="24"/>
          <w:szCs w:val="24"/>
        </w:rPr>
        <w:t>tration of or in connection with, any such program or activity because of race, color, religio</w:t>
      </w:r>
      <w:r>
        <w:rPr>
          <w:rFonts w:eastAsiaTheme="minorEastAsia" w:cs="MKJJO B+ New Century Schlbk"/>
          <w:color w:val="000000"/>
          <w:sz w:val="24"/>
          <w:szCs w:val="24"/>
        </w:rPr>
        <w:t>n, sex (except as otherwise per</w:t>
      </w:r>
      <w:r w:rsidRPr="00735B3A">
        <w:rPr>
          <w:rFonts w:eastAsiaTheme="minorEastAsia" w:cs="MKJJO B+ New Century Schlbk"/>
          <w:color w:val="000000"/>
          <w:sz w:val="24"/>
          <w:szCs w:val="24"/>
        </w:rPr>
        <w:t xml:space="preserve">mitted under title IX of the Education Amendments of 1972), national origin, age, disability, or political affiliation or belief.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(3) PROHIBITION ON ASSISTANCE FOR FACILITIES FOR SEC</w:t>
      </w:r>
      <w:r w:rsidRPr="00735B3A">
        <w:rPr>
          <w:rFonts w:eastAsiaTheme="minorEastAsia" w:cs="MKJJO B+ New Century Schlbk"/>
          <w:color w:val="000000"/>
          <w:sz w:val="24"/>
          <w:szCs w:val="24"/>
        </w:rPr>
        <w:softHyphen/>
        <w:t xml:space="preserve">TARIAN INSTRUCTION OR RELIGIOUS WORSHIP.—Participants shall not be employed under this title to carry out the construction, operation, or maintenance of any part of any facility that is used or to be used for sectarian instruction or as a place for religious worship (except with respect to the maintenance of a facility that is not primarily or inherently devoted to sectarian instruction or religious worship, in a case in which the organization operating the facility is part of a program or activity providing services to participants).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PROHIBITION ON DISCRIMINATION ON BASIS OF PARTICI</w:t>
      </w:r>
      <w:r w:rsidRPr="00735B3A">
        <w:rPr>
          <w:rFonts w:eastAsiaTheme="minorEastAsia" w:cs="MKJJO B+ New Century Schlbk"/>
          <w:color w:val="000000"/>
          <w:sz w:val="24"/>
          <w:szCs w:val="24"/>
        </w:rPr>
        <w:softHyphen/>
        <w:t>PANT STATUS.—No person m</w:t>
      </w:r>
      <w:r>
        <w:rPr>
          <w:rFonts w:eastAsiaTheme="minorEastAsia" w:cs="MKJJO B+ New Century Schlbk"/>
          <w:color w:val="000000"/>
          <w:sz w:val="24"/>
          <w:szCs w:val="24"/>
        </w:rPr>
        <w:t>ay discriminate against an indi</w:t>
      </w:r>
      <w:r w:rsidRPr="00735B3A">
        <w:rPr>
          <w:rFonts w:eastAsiaTheme="minorEastAsia" w:cs="MKJJO B+ New Century Schlbk"/>
          <w:color w:val="000000"/>
          <w:sz w:val="24"/>
          <w:szCs w:val="24"/>
        </w:rPr>
        <w:t xml:space="preserve">vidual who is a participant in a program or activity that receives funds under this title, with respect to the terms and conditions affecting, or rights provided to, the individual, solely because of the status of the individual as a participant.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PROHIBITION ON DIS</w:t>
      </w:r>
      <w:r>
        <w:rPr>
          <w:rFonts w:eastAsiaTheme="minorEastAsia" w:cs="MKJJO B+ New Century Schlbk"/>
          <w:color w:val="000000"/>
          <w:sz w:val="24"/>
          <w:szCs w:val="24"/>
        </w:rPr>
        <w:t>CRIMINATION AGAINST CERTAIN NON</w:t>
      </w:r>
      <w:r w:rsidRPr="00735B3A">
        <w:rPr>
          <w:rFonts w:eastAsiaTheme="minorEastAsia" w:cs="MKJJO B+ New Century Schlbk"/>
          <w:color w:val="000000"/>
          <w:sz w:val="24"/>
          <w:szCs w:val="24"/>
        </w:rPr>
        <w:t>CITIZENS.—Participation in programs and activities or receiving funds under this title shall be available to citizens and nationals of the United States, lawfully admitted permanent resident aliens, refugees, asylees, and parolees, and other immigrants authorized by the Attorney General to work in the United States.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ACTION OF SECRETARY.—Whenever the Secretary finds that a State or other recipient of funds under this title has failed to comply with a provision of law referred to in subsection (a)(1), or with paragraph (2), (3), (4), or (5) of subsection (a), including an applicable regulation prescribed to carry out such provision or paragraph, the Secretary shall notify such State or recipient and shall request that the State or recipient comply. If within a reasonable period of time, not to exceed 60 days, the State or recipient fails or refuses to comply, the Secretary may—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refer the matter to the Attorney General with a rec</w:t>
      </w:r>
      <w:r w:rsidRPr="00735B3A">
        <w:rPr>
          <w:rFonts w:eastAsiaTheme="minorEastAsia" w:cs="MKJJO B+ New Century Schlbk"/>
          <w:color w:val="000000"/>
          <w:sz w:val="24"/>
          <w:szCs w:val="24"/>
        </w:rPr>
        <w:softHyphen/>
        <w:t xml:space="preserve">ommendation that an appropriate civil action be instituted;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take such other action as may be provided by law.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ACTION OF ATTORNEY GENERAL.—When a matter is referred to the Attorney General pursuant to subsection (b)(1), or whenever the Attorney General has reason to believe that a State or other recipient of funds under this title is engaged in a pattern or practice of discrimination in violation of a provision of law referred to in subsection (a)(1) or in violation of paragraph (2), (3), (4),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of subsection (a), the Attorney General may bring a civil action in any appropriate district court of the United States for such relief as may be appropriate, including injunctive relief.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JOB CORPS.—For the purposes of this section, Job Corps members shall be considered to be the ultimate beneficiaries of Federal financial assistance.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(e) REGULATIONS.—The Secretary shall issue regulations necessary to implement this section not later than 1 year after the date of enactment of the Workforce Innovation and Opportunity Act. Such regulations shall adopt standards for determining discrimination and procedures for enforcement that are consistent with the Acts referred to in subsection (a)(1), as well as procedures to ensure that complaints filed under this section and such Acts are processed in a manner that avoids duplication of effort.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SEC. 189. SECRETARIAL ADMINISTRATIVE AUTHORITIES AND RESPON</w:t>
      </w:r>
      <w:r w:rsidRPr="00735B3A">
        <w:rPr>
          <w:rFonts w:eastAsiaTheme="minorEastAsia" w:cs="MKJJP D+ New Century Schlbk"/>
          <w:b/>
          <w:bCs/>
          <w:color w:val="000000"/>
          <w:sz w:val="24"/>
          <w:szCs w:val="24"/>
        </w:rPr>
        <w:softHyphen/>
        <w:t xml:space="preserve">SIBILITIES.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IN GENERAL.—In accordance with chapter 5 of title 5, United States Code, the Secretary may prescribe rules and regulations to carry out this title, only to the extent necessary to administer and ensure compliance with the requirements of this title. Such rules and regulations may include provisions making adjustments authorized by section 6504 of title 31, United States Code. All such rules and regulations shall be published in the Federal Reg</w:t>
      </w:r>
      <w:r w:rsidRPr="00735B3A">
        <w:rPr>
          <w:rFonts w:eastAsiaTheme="minorEastAsia" w:cs="MKJJO B+ New Century Schlbk"/>
          <w:color w:val="000000"/>
          <w:sz w:val="24"/>
          <w:szCs w:val="24"/>
        </w:rPr>
        <w:softHyphen/>
        <w:t xml:space="preserve">ister at least 30 days prior to their effective dates. Copies of each such rule or regulation shall be transmitted to the appropriate committees of Congress on the date of such publication and shall contain, with respect to each material provision of such rule or regulation, a citation to the particular substantive section of law that is the basis for the provision.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ACQUISITION OF CERTAIN PROPERTY AND SERVICES.—The Secretary is authorized, in carrying out this title, to accept, purchase, or lease in the name of the Department of Labor, and employ or dispose of in furtherance of the purposes of this title, any money or property, real, personal, or mixed, tangible or intangible, received by gift, devise, bequest, or otherwise, and to accept voluntary and uncompensated services notwithstanding the provi</w:t>
      </w:r>
      <w:r w:rsidRPr="00735B3A">
        <w:rPr>
          <w:rFonts w:eastAsiaTheme="minorEastAsia" w:cs="MKJJO B+ New Century Schlbk"/>
          <w:color w:val="000000"/>
          <w:sz w:val="24"/>
          <w:szCs w:val="24"/>
        </w:rPr>
        <w:softHyphen/>
        <w:t xml:space="preserve">sions of section 1342 of title 31,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AUTHORITY TO ENTER INTO CERTAIN AGREEMENTS AND TO MAKE CERTAIN EXPENDITURES.—The Secretary may make such grants, enter into such contracts or agreements, establish such procedures, and make such payments, in installments and in advance or by way of reimbursement, or otherwise allocate or expend such funds under this title, as may be necessary to carry out this title, including making expenditures for construction, repairs, and capital improvements, and including making necessary adjustments in payments on account of over-payments or underpay</w:t>
      </w:r>
      <w:r w:rsidRPr="00735B3A">
        <w:rPr>
          <w:rFonts w:eastAsiaTheme="minorEastAsia" w:cs="MKJJO B+ New Century Schlbk"/>
          <w:color w:val="000000"/>
          <w:sz w:val="24"/>
          <w:szCs w:val="24"/>
        </w:rPr>
        <w:softHyphen/>
        <w:t xml:space="preserv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ANNUAL REPORT.—The Secretary shall prepare and submit to the Committee on Education and the Workforce of the House of Representatives and the Committee on Health, Education, Labor, and Pensions of the Senate an annual report regarding the programs and activities funded under this title. The Secretary shall include in such report—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a summary of the achievements, failures, and challenges of the programs and activities in meeting the objectives of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 summary of major findings from research, evaluations, pilot projects, and experiments conducted under this title in the fiscal year prior to the submission of the report;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recommendations for modifications in the programs and activities based on analysis of such findings;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(4) such other recommendations for legislative or adminis</w:t>
      </w:r>
      <w:r w:rsidRPr="00735B3A">
        <w:rPr>
          <w:rFonts w:eastAsiaTheme="minorEastAsia" w:cs="MKJJO B+ New Century Schlbk"/>
          <w:color w:val="000000"/>
          <w:sz w:val="24"/>
          <w:szCs w:val="24"/>
        </w:rPr>
        <w:softHyphen/>
        <w:t xml:space="preserve">trative action as the Secretary determines to be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 UTILIZATION OF SERVICES AND FACILITIES.—The Secretary is authorized, in carrying out this title, under the same procedures as are applicable under subsection (c) or to the extent permitted by law other than this title, to accept and use the services and facilities of departments, agencies, and establishments of the United States. The Secretary is also authorized, in carrying out this title, to accept and use the services and facilities of the agencies of any State or political subdivision of a State, with the consent of the State or poli</w:t>
      </w:r>
      <w:r>
        <w:rPr>
          <w:rFonts w:eastAsiaTheme="minorEastAsia" w:cs="MKJJO B+ New Century Schlbk"/>
          <w:color w:val="000000"/>
          <w:sz w:val="24"/>
          <w:szCs w:val="24"/>
        </w:rPr>
        <w:t>tical subdivision.</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(f) OBLIGATIONAL AUTHORITY.—Notwithstanding any other provision of this title, the Secretary shall have no authority to enter into contracts, grant agreements, or other financial assistance agreements under this title, except to such extent and in such amounts as are provided in advance in appropriations Acts.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(g)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(A) PROGRAM YEAR.—Except as provided in subpara</w:t>
      </w:r>
      <w:r w:rsidRPr="00735B3A">
        <w:rPr>
          <w:rFonts w:eastAsiaTheme="minorEastAsia" w:cs="MKJJO B+ New Century Schlbk"/>
          <w:color w:val="000000"/>
          <w:sz w:val="24"/>
          <w:szCs w:val="24"/>
        </w:rPr>
        <w:softHyphen/>
        <w:t xml:space="preserve">graph (B), appropriations for any fiscal year for programs and activities funded under this title shall be available for obligation only on the basis of a program year. The program year shall begin on July 1 in the fiscal year for which the appropriation is made.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YOUTH WORKFORCE INVESTMENT ACTIVITIES.—The Secretary may make available for obligation, beginning April 1 of any fiscal year, funds appropriated for such fiscal year to carry out youth workforce investment activities under subtitle B and activities under section 171.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AVAILABILITY.—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GENERAL.—Funds obligated for any program year for a program or activity funded under subtitle B may be expended by each State receiving such funds during that program year and the 2 succeeding program years. Funds received by local areas from States under subtitle B during a program year may be expended during that program year and the succeeding program year.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CERTAIN NATIONAL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IN GENERAL.—Funds obligated for any program year for any program or activity carried out under section 169 shall remain available until expended.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INCREMENTAL FUNDING BASIS.—A contract or arrangement entered into under the authority of subsection (a) or (b) of section 169 (relating to evaluations, research projects, studies and reports, and multistate projects), including a long-term, nonseverable services contract, may be funded on an incremental basis with annual appropriations or other available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SPECIAL RULE.—No amount of the funds obligated for a program year for a program or activity funded under this title shall be de</w:t>
      </w:r>
      <w:r>
        <w:rPr>
          <w:rFonts w:eastAsiaTheme="minorEastAsia" w:cs="MKJJO B+ New Century Schlbk"/>
          <w:color w:val="000000"/>
          <w:sz w:val="24"/>
          <w:szCs w:val="24"/>
        </w:rPr>
        <w:t>-</w:t>
      </w:r>
      <w:r w:rsidRPr="00735B3A">
        <w:rPr>
          <w:rFonts w:eastAsiaTheme="minorEastAsia" w:cs="MKJJO B+ New Century Schlbk"/>
          <w:color w:val="000000"/>
          <w:sz w:val="24"/>
          <w:szCs w:val="24"/>
        </w:rPr>
        <w:t>obligated on account of a rate of expenditure that is consis</w:t>
      </w:r>
      <w:r w:rsidR="00083310">
        <w:rPr>
          <w:rFonts w:eastAsiaTheme="minorEastAsia" w:cs="MKJJO B+ New Century Schlbk"/>
          <w:color w:val="000000"/>
          <w:sz w:val="24"/>
          <w:szCs w:val="24"/>
        </w:rPr>
        <w:t>tent with a State plan, an oper</w:t>
      </w:r>
      <w:r w:rsidRPr="00735B3A">
        <w:rPr>
          <w:rFonts w:eastAsiaTheme="minorEastAsia" w:cs="MKJJO B+ New Century Schlbk"/>
          <w:color w:val="000000"/>
          <w:sz w:val="24"/>
          <w:szCs w:val="24"/>
        </w:rPr>
        <w:t xml:space="preserve">ating plan described in section 151, or a plan, grant agreement, contract, application, or other agreement described in subtitle D,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FUNDS FOR PAY-FOR-PERFORMANCE CONTRACT STRATEGIES.—Funds used to carry out pay-for-performance contract strategies by local areas shall remain available until expended.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(h) ENFORCEMENT OF MILITARY SELECTIVE SERVICE ACT.—The Secretary shall ensure that each individual participating in any program or activity established under this title, or receiving any assistance or benefit under this title, has not violated section 3 of the Military Selective Service Act (50 U.S.C. App. 453) by not presenting and submitting to registration as required pursuant to such section. The Director of the Selective Service System shall cooperate with the Secretary to enable the Secretary to carry out this subsection.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WAIVERS.—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SPECIAL RULE REGARDING DESIGNATED AREAS.—A State that has enacted, not later than December 31, 1997, a State law providing for the designation of service delivery areas for the delivery of workforce investment activities, may use such areas as local areas under this title, notwithstanding section 106.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SPECIAL RULE REGARDING SANCTIONS.—A State that has enacted, not later than December 31, 1997, a State law providing for the sanctioning of such service delivery areas for failure to meet performance accountability measures for workforce investment activities</w:t>
      </w:r>
      <w:r w:rsidR="00083310">
        <w:rPr>
          <w:rFonts w:eastAsiaTheme="minorEastAsia" w:cs="MKJJO B+ New Century Schlbk"/>
          <w:color w:val="000000"/>
          <w:sz w:val="24"/>
          <w:szCs w:val="24"/>
        </w:rPr>
        <w:t>, may use the State law to sanc</w:t>
      </w:r>
      <w:r w:rsidRPr="00735B3A">
        <w:rPr>
          <w:rFonts w:eastAsiaTheme="minorEastAsia" w:cs="MKJJO B+ New Century Schlbk"/>
          <w:color w:val="000000"/>
          <w:sz w:val="24"/>
          <w:szCs w:val="24"/>
        </w:rPr>
        <w:t>tion local areas for failure to meet State performance account</w:t>
      </w:r>
      <w:r w:rsidRPr="00735B3A">
        <w:rPr>
          <w:rFonts w:eastAsiaTheme="minorEastAsia" w:cs="MKJJO B+ New Century Schlbk"/>
          <w:color w:val="000000"/>
          <w:sz w:val="24"/>
          <w:szCs w:val="24"/>
        </w:rPr>
        <w:softHyphen/>
        <w:t xml:space="preserve">ability measures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GENERAL WAIVERS OF STATUTORY OR REGULATORY REQUIREMENTS.—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GENERAL AUTHORITY.—Notwithstanding any other provision of law, the Secretary may waive for a State, or a local area in a State, pursuant to a request submitted by the Governor of the State (in consultation with appropriate local elected officials) with a plan that meets the requirements of subparagraph (B)—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any of the statutory or regulatory requirements of subtitle A, subtitle B, or this subtitle (except for requirements relating to wage and labor standards, including nondisplacement protections, worker rights, participation and pr</w:t>
      </w:r>
      <w:r w:rsidR="00083310">
        <w:rPr>
          <w:rFonts w:eastAsiaTheme="minorEastAsia" w:cs="MKJJO B+ New Century Schlbk"/>
          <w:color w:val="000000"/>
          <w:sz w:val="24"/>
          <w:szCs w:val="24"/>
        </w:rPr>
        <w:t>otection of workers and partici</w:t>
      </w:r>
      <w:r w:rsidRPr="00735B3A">
        <w:rPr>
          <w:rFonts w:eastAsiaTheme="minorEastAsia" w:cs="MKJJO B+ New Century Schlbk"/>
          <w:color w:val="000000"/>
          <w:sz w:val="24"/>
          <w:szCs w:val="24"/>
        </w:rPr>
        <w:t>pants, grievance procedures and judicial review, nondiscrimination, allocation of funds to local areas, eligi</w:t>
      </w:r>
      <w:r w:rsidRPr="00735B3A">
        <w:rPr>
          <w:rFonts w:eastAsiaTheme="minorEastAsia" w:cs="MKJJO B+ New Century Schlbk"/>
          <w:color w:val="000000"/>
          <w:sz w:val="24"/>
          <w:szCs w:val="24"/>
        </w:rPr>
        <w:softHyphen/>
        <w:t xml:space="preserve">bility of providers or participants, the establishment and functions of local areas and local boards, the funding of infrastructure costs for one-stop centers, and procedures for review and approval of plans, and other requirements relating to the basic purposes of this 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any of the statutory or regulatory requirements of sections 8 through 10 of the Wagner-Peyser Act (29 U.S.C. 49g through 49i) (excluding requirements relating to the provision of services to unemployment insurance claimants and veterans, and requirements relating to universal access to basic labor exchange services without cost to jobseekers).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REQUESTS.—A Governor requesting a waiver under subparagraph (A) shall submit a plan to the Secretary to improve the statewide workforce development system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identifies the statutory or regulatory requirements that are requested to be waived and the goals that the State or local area in the State, as appropriate, intends to achieve as a result of the waiver;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describes the actions that the State or local area, as appropriate, has undertaken to remove State or local statutory or regulatory barriers;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describes the goals of the waiver and the expected programmatic outcomes if the request is granted;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(iv) describes the individuals impacted by the waiver;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(v) describes the process used to monitor the progress in implementing such a waiver, and the process by which notice and, in the case of a waiver for a local area, an opportunity to comment on such request has been provided to the local board for the local area for which the waiver is requested.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CONDITIONS.—Not later than 90 days after the date of the original submission of a request for a waiver under subparagraph (A), the Secretary shall provide a waiver under this subsection if and only to the extent that—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Secretary determines that the requirements requested to be waived impede the ability of the State or local area, as appropriate, to implement the plan described in subparagraph (B); and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(ii) the State has executed a memorandum of understanding with the Secretary requiring such State to meet, or ensure that the local area for which the waiver is requested meets, agreed-upon outcomes and to implement other appropriate measures to ensure accountability.</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EXPEDITED DETERMINATION REGARDING PROVISION OF WAIVERS.—If the Secretary has approved a waiver of statutory or regulatory requirements for a State or local area pursuant to this subsection, the Secretary shall expedite the determination regarding the provision of that waiver, for another State or local area if such waiver is in accordance with the approved State or local plan, as appropriate.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190. WORKFORCE FLEXIBILITY PLANS.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PLANS.—A State may submit to the Secretary, and the Secretary may approve, a workforce flexibility plan under which the State is authorized to waive, in accordance with the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(1) any of the statutory or regulatory requirements applicable under this title to local areas, pursuant to applications for such waivers from the local areas, except for require</w:t>
      </w:r>
      <w:r w:rsidRPr="00735B3A">
        <w:rPr>
          <w:rFonts w:eastAsiaTheme="minorEastAsia" w:cs="MKJJO B+ New Century Schlbk"/>
          <w:color w:val="000000"/>
          <w:sz w:val="24"/>
          <w:szCs w:val="24"/>
        </w:rPr>
        <w:softHyphen/>
        <w:t xml:space="preserve">ments relating to the basic purposes of this title, wage and labor standards, grievance procedures and judicial review, nondiscrimination, eligibility of participants, allocation of funds to local areas, establishment and functions of local areas and local boards, procedures for review and approval of local plans, and worker rights, participation, and protection;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any of the statutory or regulatory requirements applicable under sections 8 through 10 of the Wagner-Peyser Act (29 U.S.C. 49g through 49i) to the State (excluding require</w:t>
      </w:r>
      <w:r w:rsidRPr="00735B3A">
        <w:rPr>
          <w:rFonts w:eastAsiaTheme="minorEastAsia" w:cs="MKJJO B+ New Century Schlbk"/>
          <w:color w:val="000000"/>
          <w:sz w:val="24"/>
          <w:szCs w:val="24"/>
        </w:rPr>
        <w:softHyphen/>
        <w:t xml:space="preserve">ments relating to the provision of services to unemployment insurance claimants and veterans, and requirements relating to universal access to basic labor exchange services without cost to jobseekers);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any of the statutory or regulatory requirements applicable under the Older Americans Act of 1965 (42 U.S.C. 3001 et seq.) to State agencies on aging with respect to activities carried out using funds allotted under section 506(b) of such Act (42 U.S.C. 3056d(b)), except for requirements relating to the basic purposes of such Act, wage and labor standards, eligibility of participants in the activities, and standards for grant agreements.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CONTENT OF PLANS.—A workforce flexibility plan implemented by a State under subsection (a) shall include descriptions of—(1)(A) the process by which local areas in the State may submit and obtain approval by the State of applications for waivers of requirements applicable under this 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requirements described in subparagraph (A) that are likely to be waived by the State under the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the requirements applicable under sections 8 through 10 of the Wagner-Peyser Act that are proposed to be waived, if any;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the requirements applicable under the Older Americans Act of 1965 that are proposed to be waived, if any;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the outcomes to be achieved by the waivers described in paragraphs (1) through (3);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(5) other measures to be taken to ensure appropriate accountability for Federal funds in connection with the waivers.</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PERIODS.—The Secretary may approve a workforce flexibility plan for a period of not more than 5 years.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(d) OPPORTUNITY FOR PUBLIC COMMENTS.—Prior to submitting a workforce flexibility plan to the Secretary for approval, the State shall provide to all interested parties and to the general public adequate notice of and a reasonable opportunity for comment on the waiver requests proposed to be implemented pursuant to such plan.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191. STATE LEGISLATIVE AUTHORITY.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AUTHORITY OF STATE LEGISLATURE.—Nothing in this title shall be interpreted to preclude the enactment of State legislation providing for the implementation, consistent with the provisions of this title, of the activities assisted under this title. Any funds received by a State under this title shall be subject to appropriation by the State legislature, consistent with the terms and conditions required under this title. </w:t>
      </w:r>
    </w:p>
    <w:p w:rsidR="00CC1E58"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INTERSTATE COMPACTS AND COOPERATIVE AGREEMENTS.—</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In the event that compliance with provisions of this title would be enhanced by compacts and cooperative agreements between States, the consent of Congress is given to States to enter into such compacts and agreements to facilitate such compliance, subject to the approval of the Secretary.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192. TRANSFER OF FEDERAL EQUITY IN STATE EMPLOYMENT SECURITY AGENCY REAL PROPERTY TO THE STATES.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TRANSFER OF FEDERAL EQUITY.—Notwithstanding any other provision of law, any Federal equity acquired in real property through grants to States awarded under title III of the Social Security Act (42 U.S.C. 501 et seq.) or under the Wagner-Peyser Act (29 U.S.C. 49 et seq.) is transferred to the States that used the grants for the acquisition of such equity. The portion of any real property that is attributable to the Federal equity transferred under this section shall be used to carry out activities authorized under this Act, title III of the Social Security Act, or the Wagner-Peyser Act. Any disposition of such real property shall be carried out in accordance with the procedures prescribed by the Secretary and the portion of the proceeds from the disposition of such real property that is attributable to the Federal equity transferred under this section shall be used to carry out activities authorized under this Act, title III of the Social Security Act, or the Wagner-Peyser Act.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LIMITATION ON USE.—A State shall not use funds awarded under this Act, title III of the Social Security Act, or the Wagner-Peyser Act to amortize the costs of real property that is purchased by any State on or after the date of enactment of the Revised Continuing Appropriations Resolution, 2007.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193. CONTINUATION OF STATE ACTIVITIES AND POLICIES.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IN GENERAL.—Notwithstanding any other provision of this title, the Secretary may not deny approval of a State plan for a covered State, or an application of a covered State for financial assistance, under this title, or find a covered State (including a State board or Governor), or a local area (including a local board or chief elected official) in a covered State, in violation of a provision of this title, on the basis that—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(1)(A) the State proposes to allocate or disburse, allocates, or disburses, within the State, funds made available to the State under section 127 or 132 in accordance with the allocation formula for the type of activities involved, or in accordance with a disbursal procedure or process, used by the State under prior consistent State laws; or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a local board in the State proposes to disburse, or disburses, within the local area, funds made available to the State under section 127 or 132 in accordance with a disbursal procedure or process used by a private industry council un</w:t>
      </w:r>
      <w:r w:rsidR="00083310">
        <w:rPr>
          <w:rFonts w:eastAsiaTheme="minorEastAsia" w:cs="MKJJO B+ New Century Schlbk"/>
          <w:color w:val="000000"/>
          <w:sz w:val="24"/>
          <w:szCs w:val="24"/>
        </w:rPr>
        <w:t>der prior consistent State law;</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the State proposes to carry out or carries out a State procedure through which local areas use, as fiscal agents for funds made available to the State under section 127 or 132 and allocated within the State, fiscal agents selected in accord</w:t>
      </w:r>
      <w:r w:rsidRPr="00735B3A">
        <w:rPr>
          <w:rFonts w:eastAsiaTheme="minorEastAsia" w:cs="MKJJO B+ New Century Schlbk"/>
          <w:color w:val="000000"/>
          <w:sz w:val="24"/>
          <w:szCs w:val="24"/>
        </w:rPr>
        <w:softHyphen/>
        <w:t xml:space="preserve">ance with a process established under prior consistent State laws;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 the State proposes to carry out or carries out a State procedure through which the local boards in the State (or the local boards, the chief elected officials in the State, and the Governor) designate or select the one-stop partners and one-stop operators of the statewide system in the State under prior consistent State laws, in lieu of making the designation or certification described in section 121 (regardless of the date the one-stop delivery systems involved have been established);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the State proposes to carry out or carries out a State procedure through which the persons responsible for selecting eligible providers for purposes of subtitle B are permitted to determine that a provider shall not be selected to provide both intake services under section 134(c)(2) and training services under section 134(c)(3), under prior consistent State laws;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the State proposes to designate or designates a State board, or proposes to assign or assigns functions and roles of the State board (including determining the time periods for development and submission of a State plan required under section 102 or 103), for purposes of subtitle A in accordance with prior consistent State laws;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a local board in the State proposes to use or carry out, uses, or carries out a local plan (including assigning functions and roles of the local board) for purposes of subtitle A in accordance with the authorities and requirements applicable to local plans and private industry councils under prior consistent State laws.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DEFINITION.—In this section: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COVERED STATE.—The term “covered State” means a State that enacted State laws described in paragraph (2).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PRIOR CONSISTENT STATE LAWS.—The term “prior consistent State laws” means State laws, not inconsistent with the Job Training Partnership Act or any other applicable Federal law, that took effect on September 1, 1993, September 1, 1995, and September 1, 1997.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194. GENERAL PROGRAM REQUIREMENTS.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Except as otherwise provided in this title, the following condi</w:t>
      </w:r>
      <w:r w:rsidRPr="00735B3A">
        <w:rPr>
          <w:rFonts w:eastAsiaTheme="minorEastAsia" w:cs="MKJJO B+ New Century Schlbk"/>
          <w:color w:val="000000"/>
          <w:sz w:val="24"/>
          <w:szCs w:val="24"/>
        </w:rPr>
        <w:softHyphen/>
        <w:t xml:space="preserve">tions apply to all programs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Each program under this title shall provide employment and training opportunities to those who can benefit from, and who are most in need of, such opportunities. In addition, the recipients of Federal funding for programs under this title shall make efforts to develop programs that contribute to occupational development, upward mobility, development of new careers, and opportunities for nontraditional employment. </w:t>
      </w:r>
    </w:p>
    <w:p w:rsidR="005B3157" w:rsidRDefault="005B3157">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(2) Funds provided under this title shall only be used for activities that are in addition to activ</w:t>
      </w:r>
      <w:r w:rsidR="00CC1E58">
        <w:rPr>
          <w:rFonts w:eastAsiaTheme="minorEastAsia" w:cs="MKJJO B+ New Century Schlbk"/>
          <w:color w:val="000000"/>
          <w:sz w:val="24"/>
          <w:szCs w:val="24"/>
        </w:rPr>
        <w:t>ities that would other</w:t>
      </w:r>
      <w:r w:rsidRPr="00735B3A">
        <w:rPr>
          <w:rFonts w:eastAsiaTheme="minorEastAsia" w:cs="MKJJO B+ New Century Schlbk"/>
          <w:color w:val="000000"/>
          <w:sz w:val="24"/>
          <w:szCs w:val="24"/>
        </w:rPr>
        <w:t xml:space="preserve">wise be available in the local area in the absence of such funds.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(3)(A) Any local area may enter into an agreement with another local area (including a local area that is a city or county within the same labor market) to pay or share the cost of educating, training, or placing individuals participating in programs assisted under this title, including the provision of supportive services.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Such agreement shall be approved by each local board for a local area entering into the agreement and shall be described in the local plan under section 108.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(4) On-the-job training contracts under this title, shall not be entered into with employers who have received payments under previous contracts under this Act or the Workforce Investment Act of 1998 and have exhibited a pattern of failing to provide on-the-job training participants with continued long-term employment as regular employees with wages and employment benefits (including health benefits) and working conditions at the same level and to the same extent as other employees working a similar length of time and doing the same type of work.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(5) No person or organization may charge an individual a fee for the placement or referral of the individual in or to a workforce investment activity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(6) The Secretary shall not provide financial assistance for any program under this title that involves political activities.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(7)(A) Income under any program administered by a public or private nonprofit entity may be retained by such entity only if such income is used to continue to carry out the program.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Income subject to the requirements of subparagraph (A) shall include—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(i) receipts from goods or services (including con</w:t>
      </w:r>
      <w:r w:rsidRPr="00735B3A">
        <w:rPr>
          <w:rFonts w:eastAsiaTheme="minorEastAsia" w:cs="MKJJO B+ New Century Schlbk"/>
          <w:color w:val="000000"/>
          <w:sz w:val="24"/>
          <w:szCs w:val="24"/>
        </w:rPr>
        <w:softHyphen/>
        <w:t xml:space="preserve">ferences) provided as a result of activities funded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funds provided to a service provider under this title that are in excess of the costs associated with the services provided;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(iii) interest income earned on funds received under this title.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(C) For purposes of this paragraph, each entity receiving financial assistance under this tit</w:t>
      </w:r>
      <w:r>
        <w:rPr>
          <w:rFonts w:eastAsiaTheme="minorEastAsia" w:cs="MKJJO B+ New Century Schlbk"/>
          <w:color w:val="000000"/>
          <w:sz w:val="24"/>
          <w:szCs w:val="24"/>
        </w:rPr>
        <w:t>le shall maintain records suffi</w:t>
      </w:r>
      <w:r w:rsidRPr="00735B3A">
        <w:rPr>
          <w:rFonts w:eastAsiaTheme="minorEastAsia" w:cs="MKJJO B+ New Century Schlbk"/>
          <w:color w:val="000000"/>
          <w:sz w:val="24"/>
          <w:szCs w:val="24"/>
        </w:rPr>
        <w:t>cient to determine the amount of such income received and the purposes for which such income is expended.</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(8)(A) The Secretary shall notify the Governor and the appropriate local board and chief elected official of, and consult with the Governor and such board and official concerning, any activity to be funded by the Secretary under this title within the corresponding State or local area. </w:t>
      </w:r>
    </w:p>
    <w:p w:rsidR="006E13C1"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The Governor shall notify the appropriate local board and chief elected official of, and consult with such board and official concerning, any activity to be funded by the Governor under this title withi</w:t>
      </w:r>
      <w:r w:rsidR="006E13C1">
        <w:rPr>
          <w:rFonts w:eastAsiaTheme="minorEastAsia" w:cs="MKJJO B+ New Century Schlbk"/>
          <w:color w:val="000000"/>
          <w:sz w:val="24"/>
          <w:szCs w:val="24"/>
        </w:rPr>
        <w:t>n the corresponding local area.</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(9)(A) All education programs for youth supported with funds provided under chapter 2 of subtitle B shall be consistent with applicable State and local educational standards.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Standards and procedures with respect to awarding academic credit and certifyin</w:t>
      </w:r>
      <w:r>
        <w:rPr>
          <w:rFonts w:eastAsiaTheme="minorEastAsia" w:cs="MKJJO B+ New Century Schlbk"/>
          <w:color w:val="000000"/>
          <w:sz w:val="24"/>
          <w:szCs w:val="24"/>
        </w:rPr>
        <w:t>g educational attainment in pro</w:t>
      </w:r>
      <w:r w:rsidRPr="00735B3A">
        <w:rPr>
          <w:rFonts w:eastAsiaTheme="minorEastAsia" w:cs="MKJJO B+ New Century Schlbk"/>
          <w:color w:val="000000"/>
          <w:sz w:val="24"/>
          <w:szCs w:val="24"/>
        </w:rPr>
        <w:t xml:space="preserve">grams conducted under such chapter shall be consistent with the requirements of applicable State and local law, including regulation.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(10) No funds available under this title may be used for public service employment except as specifically authorized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(11) The Federal requirements governing the title, use, and disposition of real property, equipment, and supplies purchased with funds provided under this title shall be the corresponding Federal requirements generally applicable to such items purchased through Federal grants to States and local governments.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(12) Nothing in this title shall be construed to provide an individual with an entitlement to a service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(13) Services, facilities, or equipment funded under this title may be used, as appropriate, on a fee-for-service basis, by employers in a local area in order to provide employment and training activities to incumbent workers—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when such services, facilities, or equipment are not in use for the provision of services for eligible participants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if such use for incumbent workers would not have an adverse effect on the provision of services to eligible participants under this title; and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if the income derived from such fees is used to carry out the programs authorized under this title.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(14) Funds provided under this title shall not be used to establish or operate a stand-alone fee-for-service enterprise in a situation in which a private sector employment agency (as defined in section 701 of the Civil Rights Act of 1964 (42 U.S.C. 2000e)) is providing full access to similar or related services in such a manner as to fully meet the identified need. For purposes of this paragraph, such an enterprise does not include a one-stop delivery system described in section 121(e). (15)(A) None of the funds available under this title shall be used by a recipient or subrecipient of such funds to pay the salary and bonuses of an individual, either as direct costs or indirect costs, at a rate in excess of the annual rate of basic pay prescribed for level II of the Executive Schedule under section 5313 of title 5, United States Code.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limitation described in subparagraph (A) shall not apply to vendors providing goods and services as defined in Office of Management and Budget Circular A–133. In a case in which a State is a recipient of such funds, the State may establish a lower limit than is provided in subparagraph (A) for salaries and bonuses of those receiving salaries and bonuses from a subrecipient of such funds, taking into account factors including the relative cost of living in the State, the compensation levels for comparable State or local government employees, and the size of the organizations that administer the Federal programs involved.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P D+ New Century Schlbk"/>
          <w:color w:val="000000"/>
          <w:sz w:val="24"/>
          <w:szCs w:val="24"/>
        </w:rPr>
      </w:pPr>
      <w:r w:rsidRPr="00735B3A">
        <w:rPr>
          <w:rFonts w:eastAsiaTheme="minorEastAsia" w:cs="MKJJP D+ New Century Schlbk"/>
          <w:b/>
          <w:bCs/>
          <w:color w:val="000000"/>
          <w:sz w:val="24"/>
          <w:szCs w:val="24"/>
        </w:rPr>
        <w:t xml:space="preserve">SEC. 195. RESTRICTIONS ON LOBBYING ACTIVITIES. </w:t>
      </w:r>
    </w:p>
    <w:p w:rsidR="00EF2906"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PUBLICITY RESTRICTIONS.—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GENERAL.—No funds provided under this Act shall be used for—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publicity or propaganda purposes;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the preparation, distribution, or use of any kit, pamphlet, booklet, publication, electronic communication, radio, television, or video presentation designed to support or defeat—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 the enactment of legislation before Congress or any State or local legislature or legislative body;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(ii) any proposed or pending regulation, administrative action, or order issued by the executive branch of any State or local government.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EXCEPTION.—Paragraph (1) shall not apply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normal and recognized executive-legislative relationships;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(B) the preparation, distribution, or use of the materials described in paragraph (1)(B) in presentati</w:t>
      </w:r>
      <w:r w:rsidR="00C035C1">
        <w:rPr>
          <w:rFonts w:eastAsiaTheme="minorEastAsia" w:cs="MKJJO B+ New Century Schlbk"/>
          <w:color w:val="000000"/>
          <w:sz w:val="24"/>
          <w:szCs w:val="24"/>
        </w:rPr>
        <w:t>on to Con</w:t>
      </w:r>
      <w:r w:rsidRPr="00735B3A">
        <w:rPr>
          <w:rFonts w:eastAsiaTheme="minorEastAsia" w:cs="MKJJO B+ New Century Schlbk"/>
          <w:color w:val="000000"/>
          <w:sz w:val="24"/>
          <w:szCs w:val="24"/>
        </w:rPr>
        <w:t xml:space="preserve">gress or any State or local legislature or legislative body;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(C) such preparation, distribution, or use of such materials in presentation to the executive branch of any State or local government. </w:t>
      </w:r>
    </w:p>
    <w:p w:rsidR="006E13C1" w:rsidRDefault="006E13C1">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SALARY RESTRICTIONS.—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(1) IN GENERAL.—No funds provided under this Act shall be used to pay the salary or expenses of any grant or contract recipient, or agent acting for such recipient, related to any activity designed to influence the enactment or issuance of legislation, appropriations, regulations, administrative action, or an Executive order proposed or pending before Congress or any State government, or a State or local legislature or legislative body.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(2) EXCEPTION.—Paragraph (1) shall not apply to—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(A) normal and recognized executive-legislative relationships; or </w:t>
      </w:r>
    </w:p>
    <w:p w:rsidR="00EF2906" w:rsidRPr="00735B3A" w:rsidRDefault="00EF2906" w:rsidP="00EF2906">
      <w:pPr>
        <w:widowControl w:val="0"/>
        <w:autoSpaceDE w:val="0"/>
        <w:autoSpaceDN w:val="0"/>
        <w:adjustRightInd w:val="0"/>
        <w:spacing w:after="0" w:line="240" w:lineRule="auto"/>
        <w:rPr>
          <w:rFonts w:eastAsiaTheme="minorEastAsia" w:cs="MKJJO B+ New Century Schlbk"/>
          <w:color w:val="000000"/>
          <w:sz w:val="24"/>
          <w:szCs w:val="24"/>
        </w:rPr>
      </w:pPr>
      <w:r w:rsidRPr="00735B3A">
        <w:rPr>
          <w:rFonts w:eastAsiaTheme="minorEastAsia" w:cs="MKJJO B+ New Century Schlbk"/>
          <w:color w:val="000000"/>
          <w:sz w:val="24"/>
          <w:szCs w:val="24"/>
        </w:rPr>
        <w:t xml:space="preserve">(B) participation by an agency or officer of a State, local, or tribal government in policymaking and administrative processes within the executive branch of that government. </w:t>
      </w:r>
    </w:p>
    <w:sectPr w:rsidR="00EF2906" w:rsidRPr="00735B3A" w:rsidSect="00EF2906">
      <w:footerReference w:type="default" r:id="rId6"/>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062" w:rsidRDefault="00175062" w:rsidP="00C035C1">
      <w:pPr>
        <w:spacing w:after="0" w:line="240" w:lineRule="auto"/>
      </w:pPr>
      <w:r>
        <w:separator/>
      </w:r>
    </w:p>
  </w:endnote>
  <w:endnote w:type="continuationSeparator" w:id="0">
    <w:p w:rsidR="00175062" w:rsidRDefault="00175062" w:rsidP="00C0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KJJP D+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058650"/>
      <w:docPartObj>
        <w:docPartGallery w:val="Page Numbers (Bottom of Page)"/>
        <w:docPartUnique/>
      </w:docPartObj>
    </w:sdtPr>
    <w:sdtEndPr>
      <w:rPr>
        <w:noProof/>
      </w:rPr>
    </w:sdtEndPr>
    <w:sdtContent>
      <w:p w:rsidR="006E13C1" w:rsidRDefault="006E13C1" w:rsidP="00C035C1">
        <w:pPr>
          <w:pStyle w:val="Footer"/>
          <w:jc w:val="center"/>
        </w:pPr>
        <w:r>
          <w:fldChar w:fldCharType="begin"/>
        </w:r>
        <w:r>
          <w:instrText xml:space="preserve"> PAGE   \* MERGEFORMAT </w:instrText>
        </w:r>
        <w:r>
          <w:fldChar w:fldCharType="separate"/>
        </w:r>
        <w:r w:rsidR="00C650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062" w:rsidRDefault="00175062" w:rsidP="00C035C1">
      <w:pPr>
        <w:spacing w:after="0" w:line="240" w:lineRule="auto"/>
      </w:pPr>
      <w:r>
        <w:separator/>
      </w:r>
    </w:p>
  </w:footnote>
  <w:footnote w:type="continuationSeparator" w:id="0">
    <w:p w:rsidR="00175062" w:rsidRDefault="00175062" w:rsidP="00C0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06"/>
    <w:rsid w:val="000667FE"/>
    <w:rsid w:val="00083310"/>
    <w:rsid w:val="0014128C"/>
    <w:rsid w:val="00162A42"/>
    <w:rsid w:val="00175062"/>
    <w:rsid w:val="001961FD"/>
    <w:rsid w:val="001C0C84"/>
    <w:rsid w:val="002708DF"/>
    <w:rsid w:val="002D2CE6"/>
    <w:rsid w:val="002E4892"/>
    <w:rsid w:val="00315ED7"/>
    <w:rsid w:val="00355F29"/>
    <w:rsid w:val="003D173D"/>
    <w:rsid w:val="0041449B"/>
    <w:rsid w:val="004537F6"/>
    <w:rsid w:val="00462531"/>
    <w:rsid w:val="004707A1"/>
    <w:rsid w:val="004E5305"/>
    <w:rsid w:val="004E5543"/>
    <w:rsid w:val="00542A20"/>
    <w:rsid w:val="00580DE9"/>
    <w:rsid w:val="00581095"/>
    <w:rsid w:val="005A2276"/>
    <w:rsid w:val="005B3157"/>
    <w:rsid w:val="0066410D"/>
    <w:rsid w:val="00677F9B"/>
    <w:rsid w:val="006E13C1"/>
    <w:rsid w:val="007309DE"/>
    <w:rsid w:val="007535B5"/>
    <w:rsid w:val="008636C0"/>
    <w:rsid w:val="008D6AA9"/>
    <w:rsid w:val="008E2E31"/>
    <w:rsid w:val="00902480"/>
    <w:rsid w:val="00933DE2"/>
    <w:rsid w:val="00946E8B"/>
    <w:rsid w:val="00A20E62"/>
    <w:rsid w:val="00AB135C"/>
    <w:rsid w:val="00AD2DEA"/>
    <w:rsid w:val="00B52644"/>
    <w:rsid w:val="00BD29E0"/>
    <w:rsid w:val="00BF32DA"/>
    <w:rsid w:val="00C035C1"/>
    <w:rsid w:val="00C03797"/>
    <w:rsid w:val="00C65025"/>
    <w:rsid w:val="00CC1E58"/>
    <w:rsid w:val="00D41E4B"/>
    <w:rsid w:val="00EE54CA"/>
    <w:rsid w:val="00EF2906"/>
    <w:rsid w:val="00F8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50B83-9B09-4903-A4F0-102B4CE3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2906"/>
    <w:pPr>
      <w:widowControl w:val="0"/>
      <w:autoSpaceDE w:val="0"/>
      <w:autoSpaceDN w:val="0"/>
      <w:adjustRightInd w:val="0"/>
      <w:spacing w:after="0" w:line="240" w:lineRule="auto"/>
    </w:pPr>
    <w:rPr>
      <w:rFonts w:ascii="MKJJO B+ New Century Schlbk" w:eastAsiaTheme="minorEastAsia" w:hAnsi="MKJJO B+ New Century Schlbk" w:cs="MKJJO B+ New Century Schlbk"/>
      <w:color w:val="000000"/>
      <w:sz w:val="24"/>
      <w:szCs w:val="24"/>
    </w:rPr>
  </w:style>
  <w:style w:type="paragraph" w:customStyle="1" w:styleId="CM1">
    <w:name w:val="CM1"/>
    <w:basedOn w:val="Default"/>
    <w:next w:val="Default"/>
    <w:uiPriority w:val="99"/>
    <w:rsid w:val="00EF2906"/>
    <w:rPr>
      <w:rFonts w:cstheme="minorBidi"/>
      <w:color w:val="auto"/>
    </w:rPr>
  </w:style>
  <w:style w:type="paragraph" w:customStyle="1" w:styleId="CM86">
    <w:name w:val="CM86"/>
    <w:basedOn w:val="Default"/>
    <w:next w:val="Default"/>
    <w:uiPriority w:val="99"/>
    <w:rsid w:val="00EF2906"/>
    <w:rPr>
      <w:rFonts w:cstheme="minorBidi"/>
      <w:color w:val="auto"/>
    </w:rPr>
  </w:style>
  <w:style w:type="paragraph" w:customStyle="1" w:styleId="CM2">
    <w:name w:val="CM2"/>
    <w:basedOn w:val="Default"/>
    <w:next w:val="Default"/>
    <w:uiPriority w:val="99"/>
    <w:rsid w:val="00EF2906"/>
    <w:pPr>
      <w:spacing w:line="236" w:lineRule="atLeast"/>
    </w:pPr>
    <w:rPr>
      <w:rFonts w:cstheme="minorBidi"/>
      <w:color w:val="auto"/>
    </w:rPr>
  </w:style>
  <w:style w:type="paragraph" w:customStyle="1" w:styleId="CM87">
    <w:name w:val="CM87"/>
    <w:basedOn w:val="Default"/>
    <w:next w:val="Default"/>
    <w:uiPriority w:val="99"/>
    <w:rsid w:val="00EF2906"/>
    <w:rPr>
      <w:rFonts w:cstheme="minorBidi"/>
      <w:color w:val="auto"/>
    </w:rPr>
  </w:style>
  <w:style w:type="paragraph" w:customStyle="1" w:styleId="CM88">
    <w:name w:val="CM88"/>
    <w:basedOn w:val="Default"/>
    <w:next w:val="Default"/>
    <w:uiPriority w:val="99"/>
    <w:rsid w:val="00EF2906"/>
    <w:rPr>
      <w:rFonts w:cstheme="minorBidi"/>
      <w:color w:val="auto"/>
    </w:rPr>
  </w:style>
  <w:style w:type="paragraph" w:customStyle="1" w:styleId="CM4">
    <w:name w:val="CM4"/>
    <w:basedOn w:val="Default"/>
    <w:next w:val="Default"/>
    <w:uiPriority w:val="99"/>
    <w:rsid w:val="00EF2906"/>
    <w:pPr>
      <w:spacing w:line="160" w:lineRule="atLeast"/>
    </w:pPr>
    <w:rPr>
      <w:rFonts w:cstheme="minorBidi"/>
      <w:color w:val="auto"/>
    </w:rPr>
  </w:style>
  <w:style w:type="paragraph" w:customStyle="1" w:styleId="CM7">
    <w:name w:val="CM7"/>
    <w:basedOn w:val="Default"/>
    <w:next w:val="Default"/>
    <w:uiPriority w:val="99"/>
    <w:rsid w:val="00EF2906"/>
    <w:pPr>
      <w:spacing w:line="160" w:lineRule="atLeast"/>
    </w:pPr>
    <w:rPr>
      <w:rFonts w:cstheme="minorBidi"/>
      <w:color w:val="auto"/>
    </w:rPr>
  </w:style>
  <w:style w:type="paragraph" w:customStyle="1" w:styleId="CM8">
    <w:name w:val="CM8"/>
    <w:basedOn w:val="Default"/>
    <w:next w:val="Default"/>
    <w:uiPriority w:val="99"/>
    <w:rsid w:val="00EF2906"/>
    <w:pPr>
      <w:spacing w:line="160" w:lineRule="atLeast"/>
    </w:pPr>
    <w:rPr>
      <w:rFonts w:cstheme="minorBidi"/>
      <w:color w:val="auto"/>
    </w:rPr>
  </w:style>
  <w:style w:type="paragraph" w:customStyle="1" w:styleId="CM9">
    <w:name w:val="CM9"/>
    <w:basedOn w:val="Default"/>
    <w:next w:val="Default"/>
    <w:uiPriority w:val="99"/>
    <w:rsid w:val="00EF2906"/>
    <w:pPr>
      <w:spacing w:line="158" w:lineRule="atLeast"/>
    </w:pPr>
    <w:rPr>
      <w:rFonts w:cstheme="minorBidi"/>
      <w:color w:val="auto"/>
    </w:rPr>
  </w:style>
  <w:style w:type="paragraph" w:customStyle="1" w:styleId="CM11">
    <w:name w:val="CM11"/>
    <w:basedOn w:val="Default"/>
    <w:next w:val="Default"/>
    <w:uiPriority w:val="99"/>
    <w:rsid w:val="00EF2906"/>
    <w:rPr>
      <w:rFonts w:cstheme="minorBidi"/>
      <w:color w:val="auto"/>
    </w:rPr>
  </w:style>
  <w:style w:type="paragraph" w:customStyle="1" w:styleId="CM12">
    <w:name w:val="CM12"/>
    <w:basedOn w:val="Default"/>
    <w:next w:val="Default"/>
    <w:uiPriority w:val="99"/>
    <w:rsid w:val="00EF2906"/>
    <w:pPr>
      <w:spacing w:line="203" w:lineRule="atLeast"/>
    </w:pPr>
    <w:rPr>
      <w:rFonts w:cstheme="minorBidi"/>
      <w:color w:val="auto"/>
    </w:rPr>
  </w:style>
  <w:style w:type="paragraph" w:customStyle="1" w:styleId="CM16">
    <w:name w:val="CM16"/>
    <w:basedOn w:val="Default"/>
    <w:next w:val="Default"/>
    <w:uiPriority w:val="99"/>
    <w:rsid w:val="00EF2906"/>
    <w:pPr>
      <w:spacing w:line="203" w:lineRule="atLeast"/>
    </w:pPr>
    <w:rPr>
      <w:rFonts w:cstheme="minorBidi"/>
      <w:color w:val="auto"/>
    </w:rPr>
  </w:style>
  <w:style w:type="paragraph" w:customStyle="1" w:styleId="CM14">
    <w:name w:val="CM14"/>
    <w:basedOn w:val="Default"/>
    <w:next w:val="Default"/>
    <w:uiPriority w:val="99"/>
    <w:rsid w:val="00EF2906"/>
    <w:pPr>
      <w:spacing w:line="203" w:lineRule="atLeast"/>
    </w:pPr>
    <w:rPr>
      <w:rFonts w:cstheme="minorBidi"/>
      <w:color w:val="auto"/>
    </w:rPr>
  </w:style>
  <w:style w:type="paragraph" w:customStyle="1" w:styleId="CM19">
    <w:name w:val="CM19"/>
    <w:basedOn w:val="Default"/>
    <w:next w:val="Default"/>
    <w:uiPriority w:val="99"/>
    <w:rsid w:val="00EF2906"/>
    <w:pPr>
      <w:spacing w:line="203" w:lineRule="atLeast"/>
    </w:pPr>
    <w:rPr>
      <w:rFonts w:cstheme="minorBidi"/>
      <w:color w:val="auto"/>
    </w:rPr>
  </w:style>
  <w:style w:type="paragraph" w:styleId="Header">
    <w:name w:val="header"/>
    <w:basedOn w:val="Normal"/>
    <w:link w:val="HeaderChar"/>
    <w:uiPriority w:val="99"/>
    <w:unhideWhenUsed/>
    <w:rsid w:val="00EF2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906"/>
  </w:style>
  <w:style w:type="paragraph" w:styleId="Footer">
    <w:name w:val="footer"/>
    <w:basedOn w:val="Normal"/>
    <w:link w:val="FooterChar"/>
    <w:uiPriority w:val="99"/>
    <w:unhideWhenUsed/>
    <w:rsid w:val="00EF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906"/>
  </w:style>
  <w:style w:type="paragraph" w:styleId="BalloonText">
    <w:name w:val="Balloon Text"/>
    <w:basedOn w:val="Normal"/>
    <w:link w:val="BalloonTextChar"/>
    <w:uiPriority w:val="99"/>
    <w:semiHidden/>
    <w:unhideWhenUsed/>
    <w:rsid w:val="00EF2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06"/>
    <w:rPr>
      <w:rFonts w:ascii="Tahoma" w:hAnsi="Tahoma" w:cs="Tahoma"/>
      <w:sz w:val="16"/>
      <w:szCs w:val="16"/>
    </w:rPr>
  </w:style>
  <w:style w:type="numbering" w:customStyle="1" w:styleId="NoList1">
    <w:name w:val="No List1"/>
    <w:next w:val="NoList"/>
    <w:uiPriority w:val="99"/>
    <w:semiHidden/>
    <w:unhideWhenUsed/>
    <w:rsid w:val="00EF2906"/>
  </w:style>
  <w:style w:type="paragraph" w:customStyle="1" w:styleId="CM3">
    <w:name w:val="CM3"/>
    <w:basedOn w:val="Default"/>
    <w:next w:val="Default"/>
    <w:uiPriority w:val="99"/>
    <w:rsid w:val="00EF2906"/>
    <w:pPr>
      <w:spacing w:line="203" w:lineRule="atLeast"/>
    </w:pPr>
    <w:rPr>
      <w:rFonts w:cstheme="minorBidi"/>
      <w:color w:val="auto"/>
    </w:rPr>
  </w:style>
  <w:style w:type="paragraph" w:customStyle="1" w:styleId="CM6">
    <w:name w:val="CM6"/>
    <w:basedOn w:val="Default"/>
    <w:next w:val="Default"/>
    <w:uiPriority w:val="99"/>
    <w:rsid w:val="00EF2906"/>
    <w:pPr>
      <w:spacing w:line="158" w:lineRule="atLeast"/>
    </w:pPr>
    <w:rPr>
      <w:rFonts w:cstheme="minorBidi"/>
      <w:color w:val="auto"/>
    </w:rPr>
  </w:style>
  <w:style w:type="paragraph" w:customStyle="1" w:styleId="CM10">
    <w:name w:val="CM10"/>
    <w:basedOn w:val="Default"/>
    <w:next w:val="Default"/>
    <w:uiPriority w:val="99"/>
    <w:rsid w:val="00EF2906"/>
    <w:pPr>
      <w:spacing w:line="203" w:lineRule="atLeast"/>
    </w:pPr>
    <w:rPr>
      <w:rFonts w:cstheme="minorBidi"/>
      <w:color w:val="auto"/>
    </w:rPr>
  </w:style>
  <w:style w:type="paragraph" w:customStyle="1" w:styleId="CM13">
    <w:name w:val="CM13"/>
    <w:basedOn w:val="Default"/>
    <w:next w:val="Default"/>
    <w:uiPriority w:val="99"/>
    <w:rsid w:val="00EF2906"/>
    <w:pPr>
      <w:spacing w:line="203" w:lineRule="atLeast"/>
    </w:pPr>
    <w:rPr>
      <w:rFonts w:cstheme="minorBidi"/>
      <w:color w:val="auto"/>
    </w:rPr>
  </w:style>
  <w:style w:type="paragraph" w:customStyle="1" w:styleId="CM15">
    <w:name w:val="CM15"/>
    <w:basedOn w:val="Default"/>
    <w:next w:val="Default"/>
    <w:uiPriority w:val="99"/>
    <w:rsid w:val="00EF2906"/>
    <w:rPr>
      <w:rFonts w:cstheme="minorBidi"/>
      <w:color w:val="auto"/>
    </w:rPr>
  </w:style>
  <w:style w:type="paragraph" w:customStyle="1" w:styleId="CM17">
    <w:name w:val="CM17"/>
    <w:basedOn w:val="Default"/>
    <w:next w:val="Default"/>
    <w:uiPriority w:val="99"/>
    <w:rsid w:val="00EF2906"/>
    <w:pPr>
      <w:spacing w:line="200" w:lineRule="atLeast"/>
    </w:pPr>
    <w:rPr>
      <w:rFonts w:cstheme="minorBidi"/>
      <w:color w:val="auto"/>
    </w:rPr>
  </w:style>
  <w:style w:type="paragraph" w:customStyle="1" w:styleId="CM18">
    <w:name w:val="CM18"/>
    <w:basedOn w:val="Default"/>
    <w:next w:val="Default"/>
    <w:uiPriority w:val="99"/>
    <w:rsid w:val="00EF2906"/>
    <w:pPr>
      <w:spacing w:line="203" w:lineRule="atLeast"/>
    </w:pPr>
    <w:rPr>
      <w:rFonts w:cstheme="minorBidi"/>
      <w:color w:val="auto"/>
    </w:rPr>
  </w:style>
  <w:style w:type="paragraph" w:customStyle="1" w:styleId="CM24">
    <w:name w:val="CM24"/>
    <w:basedOn w:val="Default"/>
    <w:next w:val="Default"/>
    <w:uiPriority w:val="99"/>
    <w:rsid w:val="00EF2906"/>
    <w:pPr>
      <w:spacing w:line="203" w:lineRule="atLeast"/>
    </w:pPr>
    <w:rPr>
      <w:rFonts w:cstheme="minorBidi"/>
      <w:color w:val="auto"/>
    </w:rPr>
  </w:style>
  <w:style w:type="paragraph" w:customStyle="1" w:styleId="CM26">
    <w:name w:val="CM26"/>
    <w:basedOn w:val="Default"/>
    <w:next w:val="Default"/>
    <w:uiPriority w:val="99"/>
    <w:rsid w:val="00EF2906"/>
    <w:pPr>
      <w:spacing w:line="203" w:lineRule="atLeast"/>
    </w:pPr>
    <w:rPr>
      <w:rFonts w:cstheme="minorBidi"/>
      <w:color w:val="auto"/>
    </w:rPr>
  </w:style>
  <w:style w:type="paragraph" w:customStyle="1" w:styleId="CM27">
    <w:name w:val="CM27"/>
    <w:basedOn w:val="Default"/>
    <w:next w:val="Default"/>
    <w:uiPriority w:val="99"/>
    <w:rsid w:val="00EF2906"/>
    <w:pPr>
      <w:spacing w:line="203" w:lineRule="atLeast"/>
    </w:pPr>
    <w:rPr>
      <w:rFonts w:cstheme="minorBidi"/>
      <w:color w:val="auto"/>
    </w:rPr>
  </w:style>
  <w:style w:type="paragraph" w:customStyle="1" w:styleId="CM23">
    <w:name w:val="CM23"/>
    <w:basedOn w:val="Default"/>
    <w:next w:val="Default"/>
    <w:uiPriority w:val="99"/>
    <w:rsid w:val="00EF2906"/>
    <w:pPr>
      <w:spacing w:line="203" w:lineRule="atLeast"/>
    </w:pPr>
    <w:rPr>
      <w:rFonts w:cstheme="minorBidi"/>
      <w:color w:val="auto"/>
    </w:rPr>
  </w:style>
  <w:style w:type="paragraph" w:customStyle="1" w:styleId="CM30">
    <w:name w:val="CM30"/>
    <w:basedOn w:val="Default"/>
    <w:next w:val="Default"/>
    <w:uiPriority w:val="99"/>
    <w:rsid w:val="00EF2906"/>
    <w:pPr>
      <w:spacing w:line="320" w:lineRule="atLeast"/>
    </w:pPr>
    <w:rPr>
      <w:rFonts w:cstheme="minorBidi"/>
      <w:color w:val="auto"/>
    </w:rPr>
  </w:style>
  <w:style w:type="paragraph" w:customStyle="1" w:styleId="CM31">
    <w:name w:val="CM31"/>
    <w:basedOn w:val="Default"/>
    <w:next w:val="Default"/>
    <w:uiPriority w:val="99"/>
    <w:rsid w:val="00EF2906"/>
    <w:rPr>
      <w:rFonts w:cstheme="minorBidi"/>
      <w:color w:val="auto"/>
    </w:rPr>
  </w:style>
  <w:style w:type="paragraph" w:customStyle="1" w:styleId="CM33">
    <w:name w:val="CM33"/>
    <w:basedOn w:val="Default"/>
    <w:next w:val="Default"/>
    <w:uiPriority w:val="99"/>
    <w:rsid w:val="00EF2906"/>
    <w:pPr>
      <w:spacing w:line="203" w:lineRule="atLeast"/>
    </w:pPr>
    <w:rPr>
      <w:rFonts w:cstheme="minorBidi"/>
      <w:color w:val="auto"/>
    </w:rPr>
  </w:style>
  <w:style w:type="paragraph" w:customStyle="1" w:styleId="CM34">
    <w:name w:val="CM34"/>
    <w:basedOn w:val="Default"/>
    <w:next w:val="Default"/>
    <w:uiPriority w:val="99"/>
    <w:rsid w:val="00EF2906"/>
    <w:pPr>
      <w:spacing w:line="203" w:lineRule="atLeast"/>
    </w:pPr>
    <w:rPr>
      <w:rFonts w:cstheme="minorBidi"/>
      <w:color w:val="auto"/>
    </w:rPr>
  </w:style>
  <w:style w:type="paragraph" w:customStyle="1" w:styleId="CM35">
    <w:name w:val="CM35"/>
    <w:basedOn w:val="Default"/>
    <w:next w:val="Default"/>
    <w:uiPriority w:val="99"/>
    <w:rsid w:val="00EF2906"/>
    <w:pPr>
      <w:spacing w:line="200" w:lineRule="atLeast"/>
    </w:pPr>
    <w:rPr>
      <w:rFonts w:cstheme="minorBidi"/>
      <w:color w:val="auto"/>
    </w:rPr>
  </w:style>
  <w:style w:type="paragraph" w:customStyle="1" w:styleId="CM36">
    <w:name w:val="CM36"/>
    <w:basedOn w:val="Default"/>
    <w:next w:val="Default"/>
    <w:uiPriority w:val="99"/>
    <w:rsid w:val="00EF2906"/>
    <w:pPr>
      <w:spacing w:line="203" w:lineRule="atLeast"/>
    </w:pPr>
    <w:rPr>
      <w:rFonts w:cstheme="minorBidi"/>
      <w:color w:val="auto"/>
    </w:rPr>
  </w:style>
  <w:style w:type="paragraph" w:customStyle="1" w:styleId="CM25">
    <w:name w:val="CM25"/>
    <w:basedOn w:val="Default"/>
    <w:next w:val="Default"/>
    <w:uiPriority w:val="99"/>
    <w:rsid w:val="00EF2906"/>
    <w:pPr>
      <w:spacing w:line="203" w:lineRule="atLeast"/>
    </w:pPr>
    <w:rPr>
      <w:rFonts w:cstheme="minorBidi"/>
      <w:color w:val="auto"/>
    </w:rPr>
  </w:style>
  <w:style w:type="paragraph" w:customStyle="1" w:styleId="CM45">
    <w:name w:val="CM45"/>
    <w:basedOn w:val="Default"/>
    <w:next w:val="Default"/>
    <w:uiPriority w:val="99"/>
    <w:rsid w:val="00EF2906"/>
    <w:pPr>
      <w:spacing w:line="203" w:lineRule="atLeast"/>
    </w:pPr>
    <w:rPr>
      <w:rFonts w:cstheme="minorBidi"/>
      <w:color w:val="auto"/>
    </w:rPr>
  </w:style>
  <w:style w:type="paragraph" w:customStyle="1" w:styleId="CM42">
    <w:name w:val="CM42"/>
    <w:basedOn w:val="Default"/>
    <w:next w:val="Default"/>
    <w:uiPriority w:val="99"/>
    <w:rsid w:val="00EF2906"/>
    <w:rPr>
      <w:rFonts w:cstheme="minorBidi"/>
      <w:color w:val="auto"/>
    </w:rPr>
  </w:style>
  <w:style w:type="paragraph" w:customStyle="1" w:styleId="CM47">
    <w:name w:val="CM47"/>
    <w:basedOn w:val="Default"/>
    <w:next w:val="Default"/>
    <w:uiPriority w:val="99"/>
    <w:rsid w:val="00EF2906"/>
    <w:pPr>
      <w:spacing w:line="203" w:lineRule="atLeast"/>
    </w:pPr>
    <w:rPr>
      <w:rFonts w:cstheme="minorBidi"/>
      <w:color w:val="auto"/>
    </w:rPr>
  </w:style>
  <w:style w:type="paragraph" w:customStyle="1" w:styleId="CM48">
    <w:name w:val="CM48"/>
    <w:basedOn w:val="Default"/>
    <w:next w:val="Default"/>
    <w:uiPriority w:val="99"/>
    <w:rsid w:val="00EF2906"/>
    <w:rPr>
      <w:rFonts w:cstheme="minorBidi"/>
      <w:color w:val="auto"/>
    </w:rPr>
  </w:style>
  <w:style w:type="paragraph" w:customStyle="1" w:styleId="CM39">
    <w:name w:val="CM39"/>
    <w:basedOn w:val="Default"/>
    <w:next w:val="Default"/>
    <w:uiPriority w:val="99"/>
    <w:rsid w:val="00EF2906"/>
    <w:pPr>
      <w:spacing w:line="203" w:lineRule="atLeast"/>
    </w:pPr>
    <w:rPr>
      <w:rFonts w:cstheme="minorBidi"/>
      <w:color w:val="auto"/>
    </w:rPr>
  </w:style>
  <w:style w:type="paragraph" w:customStyle="1" w:styleId="CM51">
    <w:name w:val="CM51"/>
    <w:basedOn w:val="Default"/>
    <w:next w:val="Default"/>
    <w:uiPriority w:val="99"/>
    <w:rsid w:val="00EF2906"/>
    <w:pPr>
      <w:spacing w:line="203" w:lineRule="atLeast"/>
    </w:pPr>
    <w:rPr>
      <w:rFonts w:cstheme="minorBidi"/>
      <w:color w:val="auto"/>
    </w:rPr>
  </w:style>
  <w:style w:type="paragraph" w:customStyle="1" w:styleId="CM52">
    <w:name w:val="CM52"/>
    <w:basedOn w:val="Default"/>
    <w:next w:val="Default"/>
    <w:uiPriority w:val="99"/>
    <w:rsid w:val="00EF2906"/>
    <w:pPr>
      <w:spacing w:line="203" w:lineRule="atLeast"/>
    </w:pPr>
    <w:rPr>
      <w:rFonts w:cstheme="minorBidi"/>
      <w:color w:val="auto"/>
    </w:rPr>
  </w:style>
  <w:style w:type="paragraph" w:customStyle="1" w:styleId="CM54">
    <w:name w:val="CM54"/>
    <w:basedOn w:val="Default"/>
    <w:next w:val="Default"/>
    <w:uiPriority w:val="99"/>
    <w:rsid w:val="00EF2906"/>
    <w:pPr>
      <w:spacing w:line="203" w:lineRule="atLeast"/>
    </w:pPr>
    <w:rPr>
      <w:rFonts w:cstheme="minorBidi"/>
      <w:color w:val="auto"/>
    </w:rPr>
  </w:style>
  <w:style w:type="paragraph" w:customStyle="1" w:styleId="CM20">
    <w:name w:val="CM20"/>
    <w:basedOn w:val="Default"/>
    <w:next w:val="Default"/>
    <w:uiPriority w:val="99"/>
    <w:rsid w:val="00EF2906"/>
    <w:rPr>
      <w:rFonts w:cstheme="minorBidi"/>
      <w:color w:val="auto"/>
    </w:rPr>
  </w:style>
  <w:style w:type="paragraph" w:customStyle="1" w:styleId="CM69">
    <w:name w:val="CM69"/>
    <w:basedOn w:val="Default"/>
    <w:next w:val="Default"/>
    <w:uiPriority w:val="99"/>
    <w:rsid w:val="00EF2906"/>
    <w:rPr>
      <w:rFonts w:cstheme="minorBidi"/>
      <w:color w:val="auto"/>
    </w:rPr>
  </w:style>
  <w:style w:type="paragraph" w:customStyle="1" w:styleId="CM68">
    <w:name w:val="CM68"/>
    <w:basedOn w:val="Default"/>
    <w:next w:val="Default"/>
    <w:uiPriority w:val="99"/>
    <w:rsid w:val="00EF2906"/>
    <w:rPr>
      <w:rFonts w:cstheme="minorBidi"/>
      <w:color w:val="auto"/>
    </w:rPr>
  </w:style>
  <w:style w:type="paragraph" w:customStyle="1" w:styleId="CM70">
    <w:name w:val="CM70"/>
    <w:basedOn w:val="Default"/>
    <w:next w:val="Default"/>
    <w:uiPriority w:val="99"/>
    <w:rsid w:val="00EF2906"/>
    <w:pPr>
      <w:spacing w:line="203" w:lineRule="atLeast"/>
    </w:pPr>
    <w:rPr>
      <w:rFonts w:cstheme="minorBidi"/>
      <w:color w:val="auto"/>
    </w:rPr>
  </w:style>
  <w:style w:type="paragraph" w:customStyle="1" w:styleId="CM71">
    <w:name w:val="CM71"/>
    <w:basedOn w:val="Default"/>
    <w:next w:val="Default"/>
    <w:uiPriority w:val="99"/>
    <w:rsid w:val="00EF2906"/>
    <w:pPr>
      <w:spacing w:line="206" w:lineRule="atLeast"/>
    </w:pPr>
    <w:rPr>
      <w:rFonts w:cstheme="minorBidi"/>
      <w:color w:val="auto"/>
    </w:rPr>
  </w:style>
  <w:style w:type="paragraph" w:customStyle="1" w:styleId="CM62">
    <w:name w:val="CM62"/>
    <w:basedOn w:val="Default"/>
    <w:next w:val="Default"/>
    <w:uiPriority w:val="99"/>
    <w:rsid w:val="00EF2906"/>
    <w:pPr>
      <w:spacing w:line="203" w:lineRule="atLeast"/>
    </w:pPr>
    <w:rPr>
      <w:rFonts w:cstheme="minorBidi"/>
      <w:color w:val="auto"/>
    </w:rPr>
  </w:style>
  <w:style w:type="paragraph" w:customStyle="1" w:styleId="CM32">
    <w:name w:val="CM32"/>
    <w:basedOn w:val="Default"/>
    <w:next w:val="Default"/>
    <w:uiPriority w:val="99"/>
    <w:rsid w:val="00EF2906"/>
    <w:rPr>
      <w:rFonts w:cstheme="minorBidi"/>
      <w:color w:val="auto"/>
    </w:rPr>
  </w:style>
  <w:style w:type="paragraph" w:customStyle="1" w:styleId="CM56">
    <w:name w:val="CM56"/>
    <w:basedOn w:val="Default"/>
    <w:next w:val="Default"/>
    <w:uiPriority w:val="99"/>
    <w:rsid w:val="00EF2906"/>
    <w:pPr>
      <w:spacing w:line="203" w:lineRule="atLeast"/>
    </w:pPr>
    <w:rPr>
      <w:rFonts w:cstheme="minorBidi"/>
      <w:color w:val="auto"/>
    </w:rPr>
  </w:style>
  <w:style w:type="paragraph" w:customStyle="1" w:styleId="CM73">
    <w:name w:val="CM73"/>
    <w:basedOn w:val="Default"/>
    <w:next w:val="Default"/>
    <w:uiPriority w:val="99"/>
    <w:rsid w:val="00EF2906"/>
    <w:pPr>
      <w:spacing w:line="200" w:lineRule="atLeast"/>
    </w:pPr>
    <w:rPr>
      <w:rFonts w:cstheme="minorBidi"/>
      <w:color w:val="auto"/>
    </w:rPr>
  </w:style>
  <w:style w:type="paragraph" w:customStyle="1" w:styleId="CM28">
    <w:name w:val="CM28"/>
    <w:basedOn w:val="Default"/>
    <w:next w:val="Default"/>
    <w:uiPriority w:val="99"/>
    <w:rsid w:val="00EF2906"/>
    <w:rPr>
      <w:rFonts w:cstheme="minorBidi"/>
      <w:color w:val="auto"/>
    </w:rPr>
  </w:style>
  <w:style w:type="paragraph" w:customStyle="1" w:styleId="CM75">
    <w:name w:val="CM75"/>
    <w:basedOn w:val="Default"/>
    <w:next w:val="Default"/>
    <w:uiPriority w:val="99"/>
    <w:rsid w:val="00EF2906"/>
    <w:rPr>
      <w:rFonts w:cstheme="minorBidi"/>
      <w:color w:val="auto"/>
    </w:rPr>
  </w:style>
  <w:style w:type="paragraph" w:customStyle="1" w:styleId="CM66">
    <w:name w:val="CM66"/>
    <w:basedOn w:val="Default"/>
    <w:next w:val="Default"/>
    <w:uiPriority w:val="99"/>
    <w:rsid w:val="00EF2906"/>
    <w:rPr>
      <w:rFonts w:cstheme="minorBidi"/>
      <w:color w:val="auto"/>
    </w:rPr>
  </w:style>
  <w:style w:type="paragraph" w:customStyle="1" w:styleId="CM41">
    <w:name w:val="CM41"/>
    <w:basedOn w:val="Default"/>
    <w:next w:val="Default"/>
    <w:uiPriority w:val="99"/>
    <w:rsid w:val="00EF2906"/>
    <w:rPr>
      <w:rFonts w:cstheme="minorBidi"/>
      <w:color w:val="auto"/>
    </w:rPr>
  </w:style>
  <w:style w:type="paragraph" w:customStyle="1" w:styleId="CM77">
    <w:name w:val="CM77"/>
    <w:basedOn w:val="Default"/>
    <w:next w:val="Default"/>
    <w:uiPriority w:val="99"/>
    <w:rsid w:val="00EF2906"/>
    <w:pPr>
      <w:spacing w:line="208" w:lineRule="atLeast"/>
    </w:pPr>
    <w:rPr>
      <w:rFonts w:cstheme="minorBidi"/>
      <w:color w:val="auto"/>
    </w:rPr>
  </w:style>
  <w:style w:type="paragraph" w:customStyle="1" w:styleId="CM74">
    <w:name w:val="CM74"/>
    <w:basedOn w:val="Default"/>
    <w:next w:val="Default"/>
    <w:uiPriority w:val="99"/>
    <w:rsid w:val="00EF2906"/>
    <w:pPr>
      <w:spacing w:line="200" w:lineRule="atLeast"/>
    </w:pPr>
    <w:rPr>
      <w:rFonts w:cstheme="minorBidi"/>
      <w:color w:val="auto"/>
    </w:rPr>
  </w:style>
  <w:style w:type="paragraph" w:customStyle="1" w:styleId="CM37">
    <w:name w:val="CM37"/>
    <w:basedOn w:val="Default"/>
    <w:next w:val="Default"/>
    <w:uiPriority w:val="99"/>
    <w:rsid w:val="00EF2906"/>
    <w:pPr>
      <w:spacing w:line="203" w:lineRule="atLeast"/>
    </w:pPr>
    <w:rPr>
      <w:rFonts w:cstheme="minorBidi"/>
      <w:color w:val="auto"/>
    </w:rPr>
  </w:style>
  <w:style w:type="paragraph" w:customStyle="1" w:styleId="CM82">
    <w:name w:val="CM82"/>
    <w:basedOn w:val="Default"/>
    <w:next w:val="Default"/>
    <w:uiPriority w:val="99"/>
    <w:rsid w:val="00EF2906"/>
    <w:pPr>
      <w:spacing w:line="200" w:lineRule="atLeast"/>
    </w:pPr>
    <w:rPr>
      <w:rFonts w:cstheme="minorBidi"/>
      <w:color w:val="auto"/>
    </w:rPr>
  </w:style>
  <w:style w:type="paragraph" w:customStyle="1" w:styleId="CM83">
    <w:name w:val="CM83"/>
    <w:basedOn w:val="Default"/>
    <w:next w:val="Default"/>
    <w:uiPriority w:val="99"/>
    <w:rsid w:val="00EF2906"/>
    <w:pPr>
      <w:spacing w:line="200" w:lineRule="atLeast"/>
    </w:pPr>
    <w:rPr>
      <w:rFonts w:cstheme="minorBidi"/>
      <w:color w:val="auto"/>
    </w:rPr>
  </w:style>
  <w:style w:type="paragraph" w:customStyle="1" w:styleId="CM84">
    <w:name w:val="CM84"/>
    <w:basedOn w:val="Default"/>
    <w:next w:val="Default"/>
    <w:uiPriority w:val="99"/>
    <w:rsid w:val="00EF2906"/>
    <w:pPr>
      <w:spacing w:line="158" w:lineRule="atLeast"/>
    </w:pPr>
    <w:rPr>
      <w:rFonts w:cstheme="minorBidi"/>
      <w:color w:val="auto"/>
    </w:rPr>
  </w:style>
  <w:style w:type="paragraph" w:customStyle="1" w:styleId="CM85">
    <w:name w:val="CM85"/>
    <w:basedOn w:val="Default"/>
    <w:next w:val="Default"/>
    <w:uiPriority w:val="99"/>
    <w:rsid w:val="00EF2906"/>
    <w:pPr>
      <w:spacing w:line="153"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70298</Words>
  <Characters>400705</Characters>
  <Application>Microsoft Office Word</Application>
  <DocSecurity>0</DocSecurity>
  <Lines>3339</Lines>
  <Paragraphs>940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Jeff Pach</cp:lastModifiedBy>
  <cp:revision>2</cp:revision>
  <dcterms:created xsi:type="dcterms:W3CDTF">2019-05-14T17:33:00Z</dcterms:created>
  <dcterms:modified xsi:type="dcterms:W3CDTF">2019-05-14T17:33:00Z</dcterms:modified>
</cp:coreProperties>
</file>